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C74A1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DF9A9F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全区中小学校2025年秋季考试及开学情况统计表</w:t>
      </w:r>
    </w:p>
    <w:p w14:paraId="F30036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A5FA79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单位：（盖章）                     填表人：                 联系电话：</w:t>
      </w:r>
    </w:p>
    <w:p w14:paraId="0763FC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4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7"/>
        <w:gridCol w:w="1701"/>
        <w:gridCol w:w="1701"/>
        <w:gridCol w:w="1701"/>
        <w:gridCol w:w="1701"/>
        <w:gridCol w:w="1701"/>
        <w:gridCol w:w="1701"/>
      </w:tblGrid>
      <w:tr w14:paraId="7562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687" w:type="dxa"/>
            <w:vAlign w:val="center"/>
          </w:tcPr>
          <w:p w14:paraId="353FE5A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县（市、区）教育局/直属学校</w:t>
            </w:r>
          </w:p>
        </w:tc>
        <w:tc>
          <w:tcPr>
            <w:tcW w:w="3402" w:type="dxa"/>
            <w:gridSpan w:val="2"/>
            <w:vAlign w:val="center"/>
          </w:tcPr>
          <w:p w14:paraId="0645A9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3402" w:type="dxa"/>
            <w:gridSpan w:val="2"/>
            <w:vAlign w:val="center"/>
          </w:tcPr>
          <w:p w14:paraId="19EDDB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初中</w:t>
            </w:r>
          </w:p>
        </w:tc>
        <w:tc>
          <w:tcPr>
            <w:tcW w:w="3402" w:type="dxa"/>
            <w:gridSpan w:val="2"/>
            <w:vAlign w:val="center"/>
          </w:tcPr>
          <w:p w14:paraId="FC88FE2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高中</w:t>
            </w:r>
          </w:p>
        </w:tc>
      </w:tr>
      <w:tr w14:paraId="009C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687" w:type="dxa"/>
            <w:vMerge w:val="restart"/>
          </w:tcPr>
          <w:p w14:paraId="F7F7AD6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B019EC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1701" w:type="dxa"/>
          </w:tcPr>
          <w:p w14:paraId="A453505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CAFD3E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1701" w:type="dxa"/>
          </w:tcPr>
          <w:p w14:paraId="8F424AF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0BBFB4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1701" w:type="dxa"/>
          </w:tcPr>
          <w:p w14:paraId="8A022F4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E159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687" w:type="dxa"/>
            <w:vMerge w:val="continue"/>
          </w:tcPr>
          <w:p w14:paraId="C245418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A9D6202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开学时间</w:t>
            </w:r>
          </w:p>
        </w:tc>
        <w:tc>
          <w:tcPr>
            <w:tcW w:w="1701" w:type="dxa"/>
          </w:tcPr>
          <w:p w14:paraId="499D2E3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260729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开学时间</w:t>
            </w:r>
          </w:p>
        </w:tc>
        <w:tc>
          <w:tcPr>
            <w:tcW w:w="1701" w:type="dxa"/>
          </w:tcPr>
          <w:p w14:paraId="0AF043F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EB3EC82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开学时间</w:t>
            </w:r>
          </w:p>
        </w:tc>
        <w:tc>
          <w:tcPr>
            <w:tcW w:w="1701" w:type="dxa"/>
          </w:tcPr>
          <w:p w14:paraId="F436AB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DF1D4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30BA5E4-E45D-43E5-BD3D-FA4C30AA2B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A08989-6CE4-4663-8F41-F50A677A7D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B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新宋体" w:hAnsi="新宋体" w:eastAsia="新宋体" w:cs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2772</Words>
  <Characters>2816</Characters>
  <Paragraphs>68</Paragraphs>
  <TotalTime>44</TotalTime>
  <ScaleCrop>false</ScaleCrop>
  <LinksUpToDate>false</LinksUpToDate>
  <CharactersWithSpaces>2902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2025-06-11T02:44:00Z</dcterms:created>
  <dc:creator>lenovo</dc:creator>
  <cp:lastModifiedBy>解一鸣</cp:lastModifiedBy>
  <dcterms:modified xsi:type="dcterms:W3CDTF">2025-06-28T11:38:40Z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eyJoZGlkIjoiYTYyMzg5MGFmZDRhNjlhNDViZDI1YmFkY2RiNTEyNDMiLCJ1c2VySWQiOiIxNjY1MDM3MDY3In0=</vt:lpwstr>
  </property>
  <property fmtid="{D5CDD505-2E9C-101B-9397-08002B2CF9AE}" pid="4" name="ICV">
    <vt:lpwstr>2F5E6BB1725749C6AA4180B397331DC2_13</vt:lpwstr>
  </property>
</Properties>
</file>