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宋体" w:cs="Times New Roman"/>
          <w:sz w:val="44"/>
          <w:szCs w:val="44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黑龙江省房屋建筑和市政基础设施工程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推广、限制与禁止使用技术及产品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目录申请表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spacing w:val="180"/>
          <w:sz w:val="36"/>
          <w:szCs w:val="36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 w:val="0"/>
          <w:spacing w:val="180"/>
          <w:sz w:val="36"/>
          <w:szCs w:val="36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ind w:firstLine="1898" w:firstLineChars="550"/>
        <w:textAlignment w:val="auto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12"/>
          <w:sz w:val="32"/>
          <w:szCs w:val="28"/>
        </w:rPr>
        <w:t>申请单位：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bCs w:val="0"/>
          <w:spacing w:val="-12"/>
          <w:sz w:val="32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72" w:firstLineChars="630"/>
        <w:textAlignment w:val="auto"/>
        <w:rPr>
          <w:rFonts w:hint="eastAsia" w:ascii="仿宋_GB2312" w:hAnsi="仿宋_GB2312" w:eastAsia="仿宋_GB2312" w:cs="仿宋_GB2312"/>
          <w:b/>
          <w:bCs w:val="0"/>
          <w:spacing w:val="-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-12"/>
          <w:sz w:val="32"/>
          <w:szCs w:val="28"/>
        </w:rPr>
        <w:t>技术/产品名称：</w:t>
      </w:r>
      <w:r>
        <w:rPr>
          <w:rFonts w:hint="eastAsia" w:ascii="仿宋_GB2312" w:hAnsi="仿宋_GB2312" w:eastAsia="仿宋_GB2312" w:cs="仿宋_GB2312"/>
          <w:b/>
          <w:bCs w:val="0"/>
          <w:spacing w:val="-12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ind w:firstLine="1898" w:firstLineChars="550"/>
        <w:textAlignment w:val="auto"/>
        <w:rPr>
          <w:rFonts w:hint="eastAsia" w:ascii="仿宋_GB2312" w:hAnsi="仿宋_GB2312" w:eastAsia="仿宋_GB2312" w:cs="仿宋_GB2312"/>
          <w:b/>
          <w:bCs w:val="0"/>
          <w:spacing w:val="12"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12"/>
          <w:sz w:val="32"/>
          <w:szCs w:val="28"/>
        </w:rPr>
        <w:t>技术类型：□推广   □限制   □禁止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ind w:firstLine="1898" w:firstLineChars="550"/>
        <w:textAlignment w:val="auto"/>
        <w:rPr>
          <w:rFonts w:hint="eastAsia" w:ascii="仿宋_GB2312" w:hAnsi="仿宋_GB2312" w:eastAsia="仿宋_GB2312" w:cs="仿宋_GB2312"/>
          <w:b/>
          <w:bCs w:val="0"/>
          <w:spacing w:val="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12"/>
          <w:sz w:val="32"/>
          <w:szCs w:val="28"/>
        </w:rPr>
        <w:t>申请日期：</w:t>
      </w:r>
      <w:r>
        <w:rPr>
          <w:rFonts w:hint="eastAsia" w:ascii="仿宋_GB2312" w:hAnsi="仿宋_GB2312" w:eastAsia="仿宋_GB2312" w:cs="仿宋_GB2312"/>
          <w:b/>
          <w:bCs w:val="0"/>
          <w:spacing w:val="12"/>
          <w:sz w:val="28"/>
          <w:szCs w:val="28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sz w:val="32"/>
          <w:szCs w:val="30"/>
        </w:rPr>
      </w:pPr>
      <w:r>
        <w:rPr>
          <w:rFonts w:hint="default" w:ascii="Times New Roman" w:hAnsi="Times New Roman" w:eastAsia="楷体" w:cs="Times New Roman"/>
          <w:b/>
          <w:sz w:val="32"/>
          <w:szCs w:val="30"/>
          <w:lang w:eastAsia="zh-CN"/>
        </w:rPr>
        <w:t>黑龙江省</w:t>
      </w:r>
      <w:r>
        <w:rPr>
          <w:rFonts w:hint="default" w:ascii="Times New Roman" w:hAnsi="Times New Roman" w:eastAsia="楷体" w:cs="Times New Roman"/>
          <w:b/>
          <w:sz w:val="32"/>
          <w:szCs w:val="30"/>
        </w:rPr>
        <w:t>住房和城乡建设厅制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华文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二O</w:t>
      </w:r>
      <w:r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" w:cs="Times New Roman"/>
          <w:b/>
          <w:sz w:val="32"/>
          <w:szCs w:val="32"/>
        </w:rPr>
        <w:t>月</w:t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br w:type="page"/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1 申请单位承诺书</w:t>
      </w:r>
    </w:p>
    <w:tbl>
      <w:tblPr>
        <w:tblStyle w:val="7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1" w:hRule="atLeast"/>
          <w:jc w:val="center"/>
        </w:trPr>
        <w:tc>
          <w:tcPr>
            <w:tcW w:w="93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我单位承诺</w:t>
            </w: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近三年在质量、安全、信誉和社会责任等方面无不良记录，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本次申请的资料真实、准确，且不存在任何违反相关法律法规及侵犯他人知识产权的情形。如有不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，本单位愿意承担由此引起的全部责任。</w:t>
            </w:r>
          </w:p>
          <w:p>
            <w:pPr>
              <w:spacing w:line="600" w:lineRule="auto"/>
              <w:ind w:firstLine="640"/>
              <w:rPr>
                <w:rFonts w:ascii="Times New Roman" w:hAnsi="Times New Roman" w:eastAsia="仿宋_GB2312" w:cs="Times New Roman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在不涉及商业机密的情况下，我单位自愿将申报信息公开发布。</w:t>
            </w: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righ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单位（盖章）：               </w:t>
            </w:r>
          </w:p>
          <w:p>
            <w:pPr>
              <w:pStyle w:val="12"/>
              <w:keepNext w:val="0"/>
              <w:keepLines w:val="0"/>
              <w:pageBreakBefore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right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  月 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br w:type="page"/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2-1 黑龙江省房屋建筑和市政基础设施工程</w:t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推广技术及产品目录申报表</w:t>
      </w:r>
    </w:p>
    <w:tbl>
      <w:tblPr>
        <w:tblStyle w:val="7"/>
        <w:tblW w:w="95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315"/>
        <w:gridCol w:w="128"/>
        <w:gridCol w:w="1522"/>
        <w:gridCol w:w="1211"/>
        <w:gridCol w:w="21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20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申请单位</w:t>
            </w:r>
          </w:p>
        </w:tc>
        <w:tc>
          <w:tcPr>
            <w:tcW w:w="732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          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39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企业、单位性质</w:t>
            </w:r>
          </w:p>
        </w:tc>
        <w:tc>
          <w:tcPr>
            <w:tcW w:w="21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联 系 人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04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技术、产品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产品标准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04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产品型号</w:t>
            </w:r>
          </w:p>
        </w:tc>
        <w:tc>
          <w:tcPr>
            <w:tcW w:w="2315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年生产能力</w:t>
            </w:r>
          </w:p>
        </w:tc>
        <w:tc>
          <w:tcPr>
            <w:tcW w:w="33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技术、产品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技术 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产品（材料、设备）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204" w:type="dxa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技术（产品）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简介和主要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性能及特点</w:t>
            </w: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8"/>
                <w:szCs w:val="28"/>
              </w:rPr>
              <w:t>推广使用依据（理由）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技术（产品）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应用范围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适用地区、适用建筑（或工程）类型、适用建筑工程部位、其他适用前提条件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专利及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获奖情况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推广应用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技术条件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已颁布的相关技术目录、产品标准、工法、图集等文件名称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工程应用案例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0"/>
              </w:rPr>
              <w:t>实际应用时间、主要应用地区、应用规模、应用效果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企业质量和管理体系文件目录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81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81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81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8"/>
                <w:sz w:val="28"/>
                <w:szCs w:val="28"/>
              </w:rPr>
              <w:t>年平均销售量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8"/>
                <w:sz w:val="28"/>
                <w:szCs w:val="28"/>
              </w:rPr>
              <w:t>及分布情况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81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81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81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8"/>
                <w:sz w:val="28"/>
                <w:szCs w:val="28"/>
                <w:lang w:val="en-US" w:eastAsia="zh-CN"/>
              </w:rPr>
              <w:t>第三方抽样检测现场核查意见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right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未来应用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前景分析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464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申请单位意见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4883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当地住建行政主管部门意见：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3132" w:firstLineChars="1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2891" w:firstLineChars="1200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22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专家技术审查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32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963" w:firstLineChars="400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专家组组长签字：                     年  月  日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br w:type="page"/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2-2 黑龙江省房屋建筑和市政基础设施工程</w:t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  <w:t>限制使用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技术及产品目录申报表</w:t>
      </w:r>
    </w:p>
    <w:tbl>
      <w:tblPr>
        <w:tblStyle w:val="7"/>
        <w:tblW w:w="9581" w:type="dxa"/>
        <w:tblInd w:w="2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38"/>
        <w:gridCol w:w="2198"/>
        <w:gridCol w:w="352"/>
        <w:gridCol w:w="1385"/>
        <w:gridCol w:w="1274"/>
        <w:gridCol w:w="2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申请单位</w:t>
            </w:r>
          </w:p>
        </w:tc>
        <w:tc>
          <w:tcPr>
            <w:tcW w:w="7738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                  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41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企业、单位性质</w:t>
            </w:r>
          </w:p>
        </w:tc>
        <w:tc>
          <w:tcPr>
            <w:tcW w:w="2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联 系 人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技术、产品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产品标准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产品型号</w:t>
            </w:r>
          </w:p>
        </w:tc>
        <w:tc>
          <w:tcPr>
            <w:tcW w:w="77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技术、产品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77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技术 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产品（材料、设备）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限制使用原因与依据</w:t>
            </w:r>
          </w:p>
        </w:tc>
        <w:tc>
          <w:tcPr>
            <w:tcW w:w="7738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限制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应用范围</w:t>
            </w:r>
          </w:p>
        </w:tc>
        <w:tc>
          <w:tcPr>
            <w:tcW w:w="77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限制使用的地区、建筑（或工程）类型、建筑工程部位、其他限制使用的前提条件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限制使用要求生效时间</w:t>
            </w:r>
          </w:p>
        </w:tc>
        <w:tc>
          <w:tcPr>
            <w:tcW w:w="77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提出限制使用要求的生效时间建议，并说明具有理由与依据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替代技术</w:t>
            </w:r>
          </w:p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简介</w:t>
            </w:r>
          </w:p>
        </w:tc>
        <w:tc>
          <w:tcPr>
            <w:tcW w:w="7738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简述替代技术类别，以及各类替代技术性能指标，投资、运营成本和投资回收期等经济指标，以及目前的实际应用情况（限600字，可另以附件形式提交各类替代技术的详细简介）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证明材料</w:t>
            </w:r>
          </w:p>
        </w:tc>
        <w:tc>
          <w:tcPr>
            <w:tcW w:w="7738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限制使用的主要依据（如相关法律法规、标准规范等）                     </w:t>
            </w:r>
          </w:p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□ 替代技术相关资料（如技术特点详细介绍、相关评估报告、检测检验报告等）        </w:t>
            </w:r>
          </w:p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□ 其他必要的技术和图表资料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1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申请单位意见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3132" w:firstLineChars="13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3132" w:firstLineChars="1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2891" w:firstLineChars="1200"/>
              <w:jc w:val="both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49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当地住建行政管理部门意见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3132" w:firstLineChars="1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2891" w:firstLineChars="1200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208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专家技术审查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0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963" w:firstLineChars="40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963" w:firstLineChars="400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专家组组长签字：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581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注：应以附件形式提供相关标准和技术文件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36"/>
          <w:szCs w:val="48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48"/>
        </w:rPr>
        <w:br w:type="page"/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48"/>
        </w:rPr>
        <w:t>2-3</w:t>
      </w:r>
      <w:r>
        <w:rPr>
          <w:rFonts w:hint="default" w:ascii="Times New Roman" w:hAnsi="Times New Roman" w:eastAsia="宋体" w:cs="Times New Roman"/>
          <w:b/>
          <w:bCs/>
          <w:sz w:val="32"/>
          <w:szCs w:val="4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黑龙江省房屋建筑和市政基础设施工程</w:t>
      </w:r>
    </w:p>
    <w:p>
      <w:pPr>
        <w:pStyle w:val="1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44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  <w:t>禁止使用使用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技术及产品目录申报表</w:t>
      </w:r>
    </w:p>
    <w:tbl>
      <w:tblPr>
        <w:tblStyle w:val="7"/>
        <w:tblW w:w="9376" w:type="dxa"/>
        <w:tblInd w:w="2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364"/>
        <w:gridCol w:w="517"/>
        <w:gridCol w:w="1170"/>
        <w:gridCol w:w="1236"/>
        <w:gridCol w:w="2225"/>
        <w:gridCol w:w="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6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申请单位</w:t>
            </w:r>
          </w:p>
        </w:tc>
        <w:tc>
          <w:tcPr>
            <w:tcW w:w="7512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                  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67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40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企业、单位性质</w:t>
            </w:r>
          </w:p>
        </w:tc>
        <w:tc>
          <w:tcPr>
            <w:tcW w:w="22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2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联 系 人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27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技术、产品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产品标准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27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产品型号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61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技术、产品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75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技术 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pacing w:val="12"/>
                <w:sz w:val="32"/>
                <w:szCs w:val="28"/>
                <w:lang w:val="en-US" w:eastAsia="zh-CN"/>
              </w:rPr>
              <w:t xml:space="preserve">产品（材料、设备）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700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禁止使用原因与依据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402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禁止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应用范围</w:t>
            </w:r>
          </w:p>
        </w:tc>
        <w:tc>
          <w:tcPr>
            <w:tcW w:w="75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禁止使用的建筑（或工程）类型、建筑工程部位、其他禁止使用的前提条件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40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禁止使用要求生效时间</w:t>
            </w:r>
          </w:p>
        </w:tc>
        <w:tc>
          <w:tcPr>
            <w:tcW w:w="75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  <w:t>提出禁止使用要求的生效时间建议，并说明具有理由与依据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替代技术</w:t>
            </w:r>
          </w:p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简介</w:t>
            </w:r>
          </w:p>
        </w:tc>
        <w:tc>
          <w:tcPr>
            <w:tcW w:w="7533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简述替代技术类别，以及各类替代技术性能指标，投资、运营成本和投资回收期等经济指标，以及目前的实际应用情况（限600字，可另以附件形式提交各类替代技术的详细简介）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exac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证明材料</w:t>
            </w:r>
          </w:p>
        </w:tc>
        <w:tc>
          <w:tcPr>
            <w:tcW w:w="7533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□ 禁止使用的主要依据（如相关法律法规、标准规范等）                     </w:t>
            </w:r>
          </w:p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□ 替代技术相关资料（如技术特点详细介绍、相关评估报告、检测检验报告等）        </w:t>
            </w:r>
          </w:p>
          <w:p>
            <w:pPr>
              <w:pStyle w:val="1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□ 其他必要的技术和图表资料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472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申请单位意见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3132" w:firstLineChars="1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2891" w:firstLineChars="1200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465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当地住建行政管理部门意见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3132" w:firstLineChars="1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2891" w:firstLineChars="1200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专家技术审查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3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963" w:firstLineChars="40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963" w:firstLineChars="400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专家组组长签字：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6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</w:rPr>
              <w:t>注：应以附件形式提供相关标准和技术文件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020" w:right="1474" w:bottom="1440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jJlMzRkNDhlNzM0ZTE2OGI3N2UxNzBkMDNkZTQifQ=="/>
  </w:docVars>
  <w:rsids>
    <w:rsidRoot w:val="7DBD3EFA"/>
    <w:rsid w:val="006033A9"/>
    <w:rsid w:val="03A9217E"/>
    <w:rsid w:val="056341F0"/>
    <w:rsid w:val="05A131E3"/>
    <w:rsid w:val="05B9129F"/>
    <w:rsid w:val="06F17B54"/>
    <w:rsid w:val="07CF5165"/>
    <w:rsid w:val="092C75D5"/>
    <w:rsid w:val="09871345"/>
    <w:rsid w:val="09A02F12"/>
    <w:rsid w:val="0BEA01C8"/>
    <w:rsid w:val="0D394F2C"/>
    <w:rsid w:val="0D6D362A"/>
    <w:rsid w:val="0ECE5049"/>
    <w:rsid w:val="0F386966"/>
    <w:rsid w:val="10E06151"/>
    <w:rsid w:val="11655536"/>
    <w:rsid w:val="12701E76"/>
    <w:rsid w:val="132F68D0"/>
    <w:rsid w:val="13EE74BE"/>
    <w:rsid w:val="15DA28E3"/>
    <w:rsid w:val="1647748F"/>
    <w:rsid w:val="172F7E9F"/>
    <w:rsid w:val="17661125"/>
    <w:rsid w:val="17E77DE4"/>
    <w:rsid w:val="17EB4BD3"/>
    <w:rsid w:val="18003E49"/>
    <w:rsid w:val="182A44AA"/>
    <w:rsid w:val="1A652887"/>
    <w:rsid w:val="1AEF25E4"/>
    <w:rsid w:val="1B9F5888"/>
    <w:rsid w:val="1BC70082"/>
    <w:rsid w:val="1D8232F9"/>
    <w:rsid w:val="1DFE33EA"/>
    <w:rsid w:val="1EF772B4"/>
    <w:rsid w:val="1FED66FF"/>
    <w:rsid w:val="1FFFC622"/>
    <w:rsid w:val="20AB57AE"/>
    <w:rsid w:val="2139184E"/>
    <w:rsid w:val="2181134F"/>
    <w:rsid w:val="22F17100"/>
    <w:rsid w:val="24B228BF"/>
    <w:rsid w:val="261A6437"/>
    <w:rsid w:val="26754828"/>
    <w:rsid w:val="26C03072"/>
    <w:rsid w:val="277902B7"/>
    <w:rsid w:val="280478D6"/>
    <w:rsid w:val="280D57A4"/>
    <w:rsid w:val="282007D6"/>
    <w:rsid w:val="283261F1"/>
    <w:rsid w:val="29014CDB"/>
    <w:rsid w:val="29AD2B29"/>
    <w:rsid w:val="2C027C88"/>
    <w:rsid w:val="2D096DD5"/>
    <w:rsid w:val="2D186083"/>
    <w:rsid w:val="2E8E1091"/>
    <w:rsid w:val="2EFA2B01"/>
    <w:rsid w:val="2F414F6C"/>
    <w:rsid w:val="2FBBC9D3"/>
    <w:rsid w:val="300133F9"/>
    <w:rsid w:val="317E3ED6"/>
    <w:rsid w:val="323C0755"/>
    <w:rsid w:val="32524754"/>
    <w:rsid w:val="32E01FCA"/>
    <w:rsid w:val="3336623C"/>
    <w:rsid w:val="33B41E2F"/>
    <w:rsid w:val="34DAE7F5"/>
    <w:rsid w:val="34EA39B0"/>
    <w:rsid w:val="36693C9B"/>
    <w:rsid w:val="36AF9A70"/>
    <w:rsid w:val="39134046"/>
    <w:rsid w:val="39925591"/>
    <w:rsid w:val="39B40F11"/>
    <w:rsid w:val="3A553D1E"/>
    <w:rsid w:val="3A79F236"/>
    <w:rsid w:val="3B0454B7"/>
    <w:rsid w:val="3BDF6034"/>
    <w:rsid w:val="3BE776A3"/>
    <w:rsid w:val="3BF7D8C6"/>
    <w:rsid w:val="3CF6FCC1"/>
    <w:rsid w:val="3D486DED"/>
    <w:rsid w:val="3DB47F8E"/>
    <w:rsid w:val="3EFDCD6D"/>
    <w:rsid w:val="3FCCA511"/>
    <w:rsid w:val="3FF50CC8"/>
    <w:rsid w:val="417E3DFD"/>
    <w:rsid w:val="418877B1"/>
    <w:rsid w:val="42760499"/>
    <w:rsid w:val="43362BE2"/>
    <w:rsid w:val="43701BA8"/>
    <w:rsid w:val="43C26619"/>
    <w:rsid w:val="45622D3C"/>
    <w:rsid w:val="471D1063"/>
    <w:rsid w:val="49325BF9"/>
    <w:rsid w:val="49F10D38"/>
    <w:rsid w:val="4F0022F6"/>
    <w:rsid w:val="4F3E9B09"/>
    <w:rsid w:val="4FB710AA"/>
    <w:rsid w:val="508A17BF"/>
    <w:rsid w:val="50E13A61"/>
    <w:rsid w:val="521E31BF"/>
    <w:rsid w:val="531B7BD9"/>
    <w:rsid w:val="5331700D"/>
    <w:rsid w:val="53F5E035"/>
    <w:rsid w:val="557F3CA1"/>
    <w:rsid w:val="56442F56"/>
    <w:rsid w:val="564A7C08"/>
    <w:rsid w:val="56C553EB"/>
    <w:rsid w:val="571AB13F"/>
    <w:rsid w:val="57F3614B"/>
    <w:rsid w:val="59700B34"/>
    <w:rsid w:val="5AFB32E0"/>
    <w:rsid w:val="5B4517BC"/>
    <w:rsid w:val="5B8A4E15"/>
    <w:rsid w:val="5BAF4E87"/>
    <w:rsid w:val="5C3E7512"/>
    <w:rsid w:val="5C45534E"/>
    <w:rsid w:val="5DF2ACC9"/>
    <w:rsid w:val="5EDFF55B"/>
    <w:rsid w:val="5EEDACF6"/>
    <w:rsid w:val="5EEFFBD6"/>
    <w:rsid w:val="5FFF7FED"/>
    <w:rsid w:val="5FFFF4BB"/>
    <w:rsid w:val="66516B4B"/>
    <w:rsid w:val="69313380"/>
    <w:rsid w:val="6A967578"/>
    <w:rsid w:val="6D37638F"/>
    <w:rsid w:val="6D3E79E3"/>
    <w:rsid w:val="6D7FF373"/>
    <w:rsid w:val="6F2FEAB9"/>
    <w:rsid w:val="6F3A8E1F"/>
    <w:rsid w:val="6FB5018B"/>
    <w:rsid w:val="6FF693EA"/>
    <w:rsid w:val="6FF78D5C"/>
    <w:rsid w:val="706B20F7"/>
    <w:rsid w:val="70F77F92"/>
    <w:rsid w:val="732D112F"/>
    <w:rsid w:val="733F5924"/>
    <w:rsid w:val="73BF1057"/>
    <w:rsid w:val="76F576FD"/>
    <w:rsid w:val="774E3C5C"/>
    <w:rsid w:val="77EFE62D"/>
    <w:rsid w:val="77FF0E90"/>
    <w:rsid w:val="78524574"/>
    <w:rsid w:val="78797CB9"/>
    <w:rsid w:val="78BF8A73"/>
    <w:rsid w:val="78CEB0B9"/>
    <w:rsid w:val="796DC639"/>
    <w:rsid w:val="7A900C7D"/>
    <w:rsid w:val="7AAC6964"/>
    <w:rsid w:val="7AE67EF1"/>
    <w:rsid w:val="7AF6EFA8"/>
    <w:rsid w:val="7AFB7A98"/>
    <w:rsid w:val="7B9BC1C3"/>
    <w:rsid w:val="7BE78E09"/>
    <w:rsid w:val="7C6D51F4"/>
    <w:rsid w:val="7DB67272"/>
    <w:rsid w:val="7DBD3EFA"/>
    <w:rsid w:val="7E7A86CD"/>
    <w:rsid w:val="7F437511"/>
    <w:rsid w:val="7FEFE283"/>
    <w:rsid w:val="7FFCED04"/>
    <w:rsid w:val="8EBB25E5"/>
    <w:rsid w:val="9BE61F52"/>
    <w:rsid w:val="9FF7E15D"/>
    <w:rsid w:val="B6EFBC26"/>
    <w:rsid w:val="B7371343"/>
    <w:rsid w:val="B77F5A0A"/>
    <w:rsid w:val="BDDD43E9"/>
    <w:rsid w:val="BEDAD619"/>
    <w:rsid w:val="BF758725"/>
    <w:rsid w:val="C7E32EC3"/>
    <w:rsid w:val="CF778845"/>
    <w:rsid w:val="D0FE8DF4"/>
    <w:rsid w:val="D3DD1CDA"/>
    <w:rsid w:val="D59EDB3E"/>
    <w:rsid w:val="DDC50CA4"/>
    <w:rsid w:val="E837E270"/>
    <w:rsid w:val="E856C594"/>
    <w:rsid w:val="E9BF76BE"/>
    <w:rsid w:val="ED7F2A19"/>
    <w:rsid w:val="EDF3CF6B"/>
    <w:rsid w:val="EDFB9A53"/>
    <w:rsid w:val="F13DCD3F"/>
    <w:rsid w:val="F3B6EC83"/>
    <w:rsid w:val="F527FD5A"/>
    <w:rsid w:val="F5FFB581"/>
    <w:rsid w:val="F67F42DE"/>
    <w:rsid w:val="F6FF61B0"/>
    <w:rsid w:val="F7EA7658"/>
    <w:rsid w:val="F7F5EBC9"/>
    <w:rsid w:val="F9FBF18D"/>
    <w:rsid w:val="FB1FFE01"/>
    <w:rsid w:val="FB5EFC3A"/>
    <w:rsid w:val="FBCE5528"/>
    <w:rsid w:val="FBF5450D"/>
    <w:rsid w:val="FBFB22FE"/>
    <w:rsid w:val="FE8F0835"/>
    <w:rsid w:val="FF3FDCFC"/>
    <w:rsid w:val="FFB5C302"/>
    <w:rsid w:val="FFFFE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4146</Words>
  <Characters>4257</Characters>
  <Lines>0</Lines>
  <Paragraphs>0</Paragraphs>
  <TotalTime>4</TotalTime>
  <ScaleCrop>false</ScaleCrop>
  <LinksUpToDate>false</LinksUpToDate>
  <CharactersWithSpaces>4838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2024-03-20T03:25:00Z</dcterms:created>
  <dc:creator>DC</dc:creator>
  <cp:lastModifiedBy>gratwall</cp:lastModifiedBy>
  <cp:lastPrinted>2024-09-11T21:50:00Z</cp:lastPrinted>
  <dcterms:modified xsi:type="dcterms:W3CDTF">2025-07-04T14:56:28Z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9665A8E3894FEA8D47E8E066EE833162</vt:lpwstr>
  </property>
</Properties>
</file>