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11191">
      <w:pPr>
        <w:keepNext w:val="0"/>
        <w:keepLines w:val="0"/>
        <w:pageBreakBefore w:val="0"/>
        <w:numPr>
          <w:ilvl w:val="0"/>
          <w:numId w:val="0"/>
        </w:numPr>
        <w:kinsoku/>
        <w:wordWrap/>
        <w:overflowPunct/>
        <w:topLinePunct w:val="0"/>
        <w:autoSpaceDE/>
        <w:autoSpaceDN/>
        <w:bidi w:val="0"/>
        <w:adjustRightInd/>
        <w:snapToGrid/>
        <w:spacing w:line="440" w:lineRule="exact"/>
        <w:jc w:val="left"/>
        <w:textAlignment w:val="auto"/>
        <w:outlineLvl w:val="0"/>
        <w:rPr>
          <w:rFonts w:hint="eastAsia" w:ascii="Times New Roman" w:hAnsi="Times New Roman" w:eastAsia="仿宋" w:cs="Times New Roman"/>
          <w:b/>
          <w:bCs/>
          <w:kern w:val="2"/>
          <w:sz w:val="32"/>
          <w:szCs w:val="32"/>
          <w:lang w:val="en-US" w:eastAsia="zh-CN" w:bidi="ar-SA"/>
        </w:rPr>
      </w:pPr>
      <w:bookmarkStart w:id="2" w:name="_GoBack"/>
      <w:bookmarkStart w:id="0" w:name="_Toc315"/>
      <w:bookmarkStart w:id="1" w:name="_Toc2522"/>
      <w:r>
        <w:rPr>
          <w:rFonts w:hint="eastAsia" w:ascii="Times New Roman" w:hAnsi="Times New Roman" w:eastAsia="仿宋" w:cs="Times New Roman"/>
          <w:b/>
          <w:bCs/>
          <w:kern w:val="2"/>
          <w:sz w:val="32"/>
          <w:szCs w:val="32"/>
          <w:lang w:val="en-US" w:eastAsia="zh-CN" w:bidi="ar-SA"/>
        </w:rPr>
        <w:t>6</w:t>
      </w:r>
      <w:r>
        <w:rPr>
          <w:rFonts w:hint="eastAsia" w:eastAsia="仿宋" w:cs="Times New Roman"/>
          <w:b/>
          <w:bCs/>
          <w:kern w:val="2"/>
          <w:sz w:val="32"/>
          <w:szCs w:val="32"/>
          <w:lang w:val="en-US" w:eastAsia="zh-CN" w:bidi="ar-SA"/>
        </w:rPr>
        <w:t>4</w:t>
      </w:r>
      <w:r>
        <w:rPr>
          <w:rFonts w:hint="eastAsia" w:ascii="Times New Roman" w:hAnsi="Times New Roman" w:eastAsia="仿宋" w:cs="Times New Roman"/>
          <w:b/>
          <w:bCs/>
          <w:kern w:val="2"/>
          <w:sz w:val="32"/>
          <w:szCs w:val="32"/>
          <w:lang w:val="en-US" w:eastAsia="zh-CN" w:bidi="ar-SA"/>
        </w:rPr>
        <w:t>.关于印发大兴安岭地区市场监管领域经营主体信用合规建设指引(试行)的通知（2024年10月10日）</w:t>
      </w:r>
      <w:bookmarkEnd w:id="0"/>
      <w:bookmarkEnd w:id="1"/>
    </w:p>
    <w:bookmarkEnd w:id="2"/>
    <w:p w14:paraId="4E1E8189">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大市监信〔2024〕1号</w:t>
      </w:r>
    </w:p>
    <w:p w14:paraId="08D179A8">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kern w:val="21"/>
          <w:sz w:val="21"/>
          <w:szCs w:val="21"/>
        </w:rPr>
      </w:pPr>
      <w:r>
        <w:rPr>
          <w:rFonts w:hint="eastAsia" w:ascii="宋体" w:hAnsi="宋体" w:eastAsia="宋体" w:cs="宋体"/>
          <w:color w:val="auto"/>
          <w:spacing w:val="0"/>
          <w:sz w:val="21"/>
          <w:szCs w:val="21"/>
        </w:rPr>
        <w:t>各县（市</w:t>
      </w:r>
      <w:r>
        <w:rPr>
          <w:rFonts w:hint="eastAsia" w:ascii="宋体" w:hAnsi="宋体" w:eastAsia="宋体" w:cs="宋体"/>
          <w:color w:val="auto"/>
          <w:spacing w:val="0"/>
          <w:sz w:val="21"/>
          <w:szCs w:val="21"/>
          <w:lang w:eastAsia="zh-CN"/>
        </w:rPr>
        <w:t>、</w:t>
      </w:r>
      <w:r>
        <w:rPr>
          <w:rFonts w:hint="eastAsia" w:ascii="宋体" w:hAnsi="宋体" w:eastAsia="宋体" w:cs="宋体"/>
          <w:color w:val="auto"/>
          <w:spacing w:val="0"/>
          <w:sz w:val="21"/>
          <w:szCs w:val="21"/>
        </w:rPr>
        <w:t>区）市场监督管理局、地区局机关各相关科室、直属事业单位</w:t>
      </w:r>
      <w:r>
        <w:rPr>
          <w:rFonts w:hint="eastAsia" w:ascii="宋体" w:hAnsi="宋体" w:eastAsia="宋体" w:cs="宋体"/>
          <w:kern w:val="21"/>
          <w:sz w:val="21"/>
          <w:szCs w:val="21"/>
        </w:rPr>
        <w:t>：</w:t>
      </w:r>
    </w:p>
    <w:p w14:paraId="1B116C09">
      <w:pPr>
        <w:keepNext w:val="0"/>
        <w:keepLines w:val="0"/>
        <w:pageBreakBefore w:val="0"/>
        <w:widowControl w:val="0"/>
        <w:kinsoku/>
        <w:wordWrap/>
        <w:overflowPunct w:val="0"/>
        <w:topLinePunct w:val="0"/>
        <w:autoSpaceDE/>
        <w:autoSpaceDN/>
        <w:bidi w:val="0"/>
        <w:adjustRightInd/>
        <w:snapToGrid/>
        <w:spacing w:line="44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为深入贯彻国务院、省委省政府、地委行署关于优化营商环境的各项决策部署，充分发挥信用在经济运行中的保障和助推作用，引导我区经营主体增强信用合规意识，在经营中知信、守信、用信，防范信用违规风险，更好地推动我区经营主体诚信经营，大兴安岭地区行署市场监督管理局研究制定了《大兴安岭地区市场监管领域经营主体信用合规建设指引（试行）》，现印发给你们，请严格抓好贯彻落实。</w:t>
      </w:r>
    </w:p>
    <w:p w14:paraId="0E417AA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color w:val="000000"/>
          <w:spacing w:val="0"/>
          <w:kern w:val="21"/>
          <w:sz w:val="21"/>
          <w:szCs w:val="21"/>
        </w:rPr>
      </w:pPr>
    </w:p>
    <w:p w14:paraId="7699AD4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color w:val="000000"/>
          <w:spacing w:val="0"/>
          <w:kern w:val="21"/>
          <w:sz w:val="21"/>
          <w:szCs w:val="21"/>
        </w:rPr>
      </w:pPr>
    </w:p>
    <w:p w14:paraId="5B35F65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21"/>
          <w:szCs w:val="21"/>
        </w:rPr>
        <w:t>大兴安岭地区市场监督管理局</w:t>
      </w:r>
    </w:p>
    <w:p w14:paraId="31A5B31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21"/>
          <w:szCs w:val="21"/>
        </w:rPr>
        <w:t>2024年10月</w:t>
      </w:r>
      <w:r>
        <w:rPr>
          <w:rFonts w:hint="eastAsia" w:ascii="宋体" w:hAnsi="宋体" w:eastAsia="宋体" w:cs="宋体"/>
          <w:color w:val="000000"/>
          <w:spacing w:val="0"/>
          <w:kern w:val="21"/>
          <w:sz w:val="21"/>
          <w:szCs w:val="21"/>
          <w:lang w:val="en-US" w:eastAsia="zh-CN"/>
        </w:rPr>
        <w:t>10</w:t>
      </w:r>
      <w:r>
        <w:rPr>
          <w:rFonts w:hint="eastAsia" w:ascii="宋体" w:hAnsi="宋体" w:eastAsia="宋体" w:cs="宋体"/>
          <w:color w:val="000000"/>
          <w:spacing w:val="0"/>
          <w:kern w:val="21"/>
          <w:sz w:val="21"/>
          <w:szCs w:val="21"/>
        </w:rPr>
        <w:t>日</w:t>
      </w:r>
    </w:p>
    <w:p w14:paraId="2578BEB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color w:val="000000"/>
          <w:spacing w:val="0"/>
          <w:kern w:val="21"/>
          <w:sz w:val="21"/>
          <w:szCs w:val="21"/>
        </w:rPr>
      </w:pPr>
    </w:p>
    <w:p w14:paraId="7D63EF3B">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center"/>
        <w:textAlignment w:val="auto"/>
        <w:rPr>
          <w:rFonts w:hint="eastAsia" w:ascii="宋体" w:hAnsi="宋体" w:eastAsia="宋体" w:cs="宋体"/>
          <w:b/>
          <w:bCs/>
          <w:snapToGrid w:val="0"/>
          <w:color w:val="000000"/>
          <w:kern w:val="0"/>
          <w:sz w:val="21"/>
          <w:szCs w:val="21"/>
          <w:lang w:val="en-US" w:eastAsia="en-US" w:bidi="ar-SA"/>
        </w:rPr>
      </w:pPr>
      <w:r>
        <w:rPr>
          <w:rFonts w:hint="eastAsia" w:ascii="宋体" w:hAnsi="宋体" w:eastAsia="宋体" w:cs="宋体"/>
          <w:b/>
          <w:bCs/>
          <w:sz w:val="21"/>
          <w:szCs w:val="21"/>
          <w:lang w:val="en-US" w:eastAsia="zh-CN"/>
        </w:rPr>
        <w:t>大兴安岭地区市</w:t>
      </w:r>
      <w:r>
        <w:rPr>
          <w:rFonts w:hint="eastAsia" w:ascii="宋体" w:hAnsi="宋体" w:eastAsia="宋体" w:cs="宋体"/>
          <w:b/>
          <w:bCs/>
          <w:sz w:val="21"/>
          <w:szCs w:val="21"/>
          <w:lang w:val="en-US" w:eastAsia="en-US"/>
        </w:rPr>
        <w:t>场监管领域</w:t>
      </w:r>
      <w:r>
        <w:rPr>
          <w:rFonts w:hint="eastAsia" w:ascii="宋体" w:hAnsi="宋体" w:eastAsia="宋体" w:cs="宋体"/>
          <w:b/>
          <w:bCs/>
          <w:sz w:val="21"/>
          <w:szCs w:val="21"/>
          <w:lang w:val="en-US" w:eastAsia="zh-CN"/>
        </w:rPr>
        <w:t>经营</w:t>
      </w:r>
      <w:r>
        <w:rPr>
          <w:rFonts w:hint="eastAsia" w:ascii="宋体" w:hAnsi="宋体" w:eastAsia="宋体" w:cs="宋体"/>
          <w:b/>
          <w:bCs/>
          <w:sz w:val="21"/>
          <w:szCs w:val="21"/>
          <w:lang w:val="en-US" w:eastAsia="en-US"/>
        </w:rPr>
        <w:t>主体信用合规建设指引（试行）</w:t>
      </w:r>
    </w:p>
    <w:p w14:paraId="237DDC2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22" w:firstLineChars="200"/>
        <w:jc w:val="center"/>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b/>
          <w:bCs/>
          <w:snapToGrid w:val="0"/>
          <w:color w:val="000000"/>
          <w:kern w:val="0"/>
          <w:sz w:val="21"/>
          <w:szCs w:val="21"/>
          <w:lang w:val="en-US" w:eastAsia="en-US" w:bidi="ar-SA"/>
        </w:rPr>
        <w:t>第一章</w:t>
      </w:r>
      <w:r>
        <w:rPr>
          <w:rFonts w:hint="eastAsia" w:ascii="宋体" w:hAnsi="宋体" w:eastAsia="宋体" w:cs="宋体"/>
          <w:b/>
          <w:bCs/>
          <w:snapToGrid w:val="0"/>
          <w:color w:val="000000"/>
          <w:kern w:val="0"/>
          <w:sz w:val="21"/>
          <w:szCs w:val="21"/>
          <w:lang w:val="en-US" w:eastAsia="zh-CN" w:bidi="ar-SA"/>
        </w:rPr>
        <w:t>.</w:t>
      </w:r>
      <w:r>
        <w:rPr>
          <w:rFonts w:hint="eastAsia" w:ascii="宋体" w:hAnsi="宋体" w:eastAsia="宋体" w:cs="宋体"/>
          <w:b/>
          <w:bCs/>
          <w:snapToGrid w:val="0"/>
          <w:color w:val="000000"/>
          <w:kern w:val="0"/>
          <w:sz w:val="21"/>
          <w:szCs w:val="21"/>
          <w:lang w:val="en-US" w:eastAsia="en-US" w:bidi="ar-SA"/>
        </w:rPr>
        <w:t>总则</w:t>
      </w:r>
    </w:p>
    <w:p w14:paraId="0C6985CE">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第一条为鼓励经营主体诚信自律，弘扬诚信文化，增强信用合规意识，引导经营主体建立信用合规制度，防范信用违规风险，推动经营主体高质量发展，根据《中华人民共和国公司法》《企业信息公示暂行条例》《</w:t>
      </w:r>
      <w:r>
        <w:rPr>
          <w:rFonts w:hint="eastAsia" w:ascii="宋体" w:hAnsi="宋体" w:eastAsia="宋体" w:cs="宋体"/>
          <w:snapToGrid w:val="0"/>
          <w:color w:val="000000"/>
          <w:kern w:val="0"/>
          <w:sz w:val="21"/>
          <w:szCs w:val="21"/>
          <w:lang w:eastAsia="zh-CN"/>
        </w:rPr>
        <w:t>中华人民共和国市场主体登记管理条例</w:t>
      </w:r>
      <w:r>
        <w:rPr>
          <w:rFonts w:hint="eastAsia" w:ascii="宋体" w:hAnsi="宋体" w:eastAsia="宋体" w:cs="宋体"/>
          <w:snapToGrid w:val="0"/>
          <w:color w:val="000000"/>
          <w:kern w:val="0"/>
          <w:sz w:val="21"/>
          <w:szCs w:val="21"/>
          <w:lang w:eastAsia="en-US"/>
        </w:rPr>
        <w:t>》等法律、法规及相关规定，结合</w:t>
      </w:r>
      <w:r>
        <w:rPr>
          <w:rFonts w:hint="eastAsia" w:ascii="宋体" w:hAnsi="宋体" w:eastAsia="宋体" w:cs="宋体"/>
          <w:snapToGrid w:val="0"/>
          <w:color w:val="000000"/>
          <w:kern w:val="0"/>
          <w:sz w:val="21"/>
          <w:szCs w:val="21"/>
          <w:lang w:eastAsia="zh-CN"/>
        </w:rPr>
        <w:t>大兴安岭地区</w:t>
      </w:r>
      <w:r>
        <w:rPr>
          <w:rFonts w:hint="eastAsia" w:ascii="宋体" w:hAnsi="宋体" w:eastAsia="宋体" w:cs="宋体"/>
          <w:snapToGrid w:val="0"/>
          <w:color w:val="000000"/>
          <w:kern w:val="0"/>
          <w:sz w:val="21"/>
          <w:szCs w:val="21"/>
          <w:lang w:eastAsia="en-US"/>
        </w:rPr>
        <w:t>实际，制定本指引。</w:t>
      </w:r>
    </w:p>
    <w:p w14:paraId="1682966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eastAsia="en-US"/>
        </w:rPr>
        <w:t>第二条本指引所称经营主体是指在</w:t>
      </w:r>
      <w:r>
        <w:rPr>
          <w:rFonts w:hint="eastAsia" w:ascii="宋体" w:hAnsi="宋体" w:eastAsia="宋体" w:cs="宋体"/>
          <w:snapToGrid w:val="0"/>
          <w:color w:val="000000"/>
          <w:kern w:val="0"/>
          <w:sz w:val="21"/>
          <w:szCs w:val="21"/>
          <w:lang w:eastAsia="zh-CN"/>
        </w:rPr>
        <w:t>大兴安岭地区</w:t>
      </w:r>
      <w:r>
        <w:rPr>
          <w:rFonts w:hint="eastAsia" w:ascii="宋体" w:hAnsi="宋体" w:eastAsia="宋体" w:cs="宋体"/>
          <w:snapToGrid w:val="0"/>
          <w:color w:val="000000"/>
          <w:kern w:val="0"/>
          <w:sz w:val="21"/>
          <w:szCs w:val="21"/>
          <w:lang w:eastAsia="en-US"/>
        </w:rPr>
        <w:t>行政区域内以营利为目的从事经营活动的自然人、法人及非法人组织。</w:t>
      </w:r>
    </w:p>
    <w:p w14:paraId="25DB813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第三条本指引所称信用合规是指经营主体依法合规、诚信经营，其全部信用合规义务得以履行。</w:t>
      </w:r>
    </w:p>
    <w:p w14:paraId="3159D89E">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第四条本指引所称信用合规建设，是指经营主体以有效防控信用违规风险为目的，以提升依法信用合规建设为导向，主要包括：建立信用合规制度，落实信用合规内容，完善信用合规管理，培育信用合规文化等。</w:t>
      </w:r>
    </w:p>
    <w:p w14:paraId="0EC27E71">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第五条本指引所称经营主体信用信息包括经营主体基础信息、年报信息、抽查检查信息、许可信息、信誉信息、承诺信息、行政处罚信息、不实承诺信息、经营异常名录（经营异常状态）信息、严重违法失信名单信息等。</w:t>
      </w:r>
    </w:p>
    <w:p w14:paraId="325A685C">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2" w:firstLineChars="200"/>
        <w:jc w:val="center"/>
        <w:textAlignment w:val="baseline"/>
        <w:rPr>
          <w:rFonts w:hint="eastAsia" w:ascii="宋体" w:hAnsi="宋体" w:eastAsia="宋体" w:cs="宋体"/>
          <w:b/>
          <w:bCs/>
          <w:snapToGrid w:val="0"/>
          <w:color w:val="000000"/>
          <w:kern w:val="0"/>
          <w:sz w:val="21"/>
          <w:szCs w:val="21"/>
          <w:lang w:eastAsia="en-US"/>
        </w:rPr>
      </w:pPr>
      <w:r>
        <w:rPr>
          <w:rFonts w:hint="eastAsia" w:ascii="宋体" w:hAnsi="宋体" w:eastAsia="宋体" w:cs="宋体"/>
          <w:b/>
          <w:bCs/>
          <w:snapToGrid w:val="0"/>
          <w:color w:val="000000"/>
          <w:kern w:val="0"/>
          <w:sz w:val="21"/>
          <w:szCs w:val="21"/>
          <w:lang w:eastAsia="en-US"/>
        </w:rPr>
        <w:t>第二章</w:t>
      </w:r>
      <w:r>
        <w:rPr>
          <w:rFonts w:hint="eastAsia" w:ascii="宋体" w:hAnsi="宋体" w:eastAsia="宋体" w:cs="宋体"/>
          <w:b/>
          <w:bCs/>
          <w:snapToGrid w:val="0"/>
          <w:color w:val="000000"/>
          <w:kern w:val="0"/>
          <w:sz w:val="21"/>
          <w:szCs w:val="21"/>
          <w:lang w:val="en-US" w:eastAsia="zh-CN"/>
        </w:rPr>
        <w:t>.</w:t>
      </w:r>
      <w:r>
        <w:rPr>
          <w:rFonts w:hint="eastAsia" w:ascii="宋体" w:hAnsi="宋体" w:eastAsia="宋体" w:cs="宋体"/>
          <w:b/>
          <w:bCs/>
          <w:snapToGrid w:val="0"/>
          <w:color w:val="000000"/>
          <w:kern w:val="0"/>
          <w:sz w:val="21"/>
          <w:szCs w:val="21"/>
          <w:lang w:eastAsia="en-US"/>
        </w:rPr>
        <w:t>信用合规制度</w:t>
      </w:r>
    </w:p>
    <w:p w14:paraId="7689625B">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第六条鼓励经营主体建立健全信用合规管理制度，构建分级分类的信用合规管理制度体系，明确总体目标、合规内容、合规管理等。</w:t>
      </w:r>
    </w:p>
    <w:p w14:paraId="35584122">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第七条鼓励经营主体根据法律、法规及相关规定等变化情况，及时对规章制度进行修订完善，对执行落实情况进行检查。</w:t>
      </w:r>
    </w:p>
    <w:p w14:paraId="06703C2C">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第八条鼓励经营主体成立由主要负责人为组长，财务、销售等部门为成员的信用合规管理工作小组，建立协调合作机制；配备信用合规管理员，掌握信用合规管理业务知识和岗位技能，接受行政管理部门业务指导和培训，负责经营主体信用合规管理</w:t>
      </w:r>
      <w:r>
        <w:rPr>
          <w:rFonts w:hint="eastAsia" w:ascii="宋体" w:hAnsi="宋体" w:eastAsia="宋体" w:cs="宋体"/>
          <w:snapToGrid w:val="0"/>
          <w:color w:val="000000"/>
          <w:kern w:val="0"/>
          <w:sz w:val="21"/>
          <w:szCs w:val="21"/>
          <w:lang w:eastAsia="zh-CN"/>
        </w:rPr>
        <w:t>，</w:t>
      </w:r>
      <w:r>
        <w:rPr>
          <w:rFonts w:hint="eastAsia" w:ascii="宋体" w:hAnsi="宋体" w:eastAsia="宋体" w:cs="宋体"/>
          <w:snapToGrid w:val="0"/>
          <w:color w:val="000000"/>
          <w:kern w:val="0"/>
          <w:sz w:val="21"/>
          <w:szCs w:val="21"/>
          <w:lang w:eastAsia="en-US"/>
        </w:rPr>
        <w:t>开展信用违规风险识别、预警、评估和应对处置，推动经营主体信用合规建设。</w:t>
      </w:r>
    </w:p>
    <w:p w14:paraId="3F9A230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b/>
          <w:bCs/>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大中型企业可以配备与经营规模、业务范围、风险水平相适应的专职信用合规管理人员，加强业务培训，提升专业化水平。</w:t>
      </w:r>
    </w:p>
    <w:p w14:paraId="591C049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2" w:firstLineChars="200"/>
        <w:jc w:val="center"/>
        <w:textAlignment w:val="baseline"/>
        <w:rPr>
          <w:rFonts w:hint="eastAsia" w:ascii="宋体" w:hAnsi="宋体" w:eastAsia="宋体" w:cs="宋体"/>
          <w:b/>
          <w:bCs/>
          <w:snapToGrid w:val="0"/>
          <w:color w:val="000000"/>
          <w:kern w:val="0"/>
          <w:sz w:val="21"/>
          <w:szCs w:val="21"/>
          <w:lang w:eastAsia="en-US"/>
        </w:rPr>
      </w:pPr>
      <w:r>
        <w:rPr>
          <w:rFonts w:hint="eastAsia" w:ascii="宋体" w:hAnsi="宋体" w:eastAsia="宋体" w:cs="宋体"/>
          <w:b/>
          <w:bCs/>
          <w:snapToGrid w:val="0"/>
          <w:color w:val="000000"/>
          <w:kern w:val="0"/>
          <w:sz w:val="21"/>
          <w:szCs w:val="21"/>
          <w:lang w:eastAsia="en-US"/>
        </w:rPr>
        <w:t>第三章</w:t>
      </w:r>
      <w:r>
        <w:rPr>
          <w:rFonts w:hint="eastAsia" w:ascii="宋体" w:hAnsi="宋体" w:eastAsia="宋体" w:cs="宋体"/>
          <w:b/>
          <w:bCs/>
          <w:snapToGrid w:val="0"/>
          <w:color w:val="000000"/>
          <w:kern w:val="0"/>
          <w:sz w:val="21"/>
          <w:szCs w:val="21"/>
          <w:lang w:val="en-US" w:eastAsia="zh-CN"/>
        </w:rPr>
        <w:t>.</w:t>
      </w:r>
      <w:r>
        <w:rPr>
          <w:rFonts w:hint="eastAsia" w:ascii="宋体" w:hAnsi="宋体" w:eastAsia="宋体" w:cs="宋体"/>
          <w:b/>
          <w:bCs/>
          <w:snapToGrid w:val="0"/>
          <w:color w:val="000000"/>
          <w:kern w:val="0"/>
          <w:sz w:val="21"/>
          <w:szCs w:val="21"/>
          <w:lang w:eastAsia="en-US"/>
        </w:rPr>
        <w:t>信用合规内容</w:t>
      </w:r>
    </w:p>
    <w:p w14:paraId="6446DA04">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第九条</w:t>
      </w:r>
      <w:r>
        <w:rPr>
          <w:rFonts w:hint="eastAsia" w:ascii="宋体" w:hAnsi="宋体" w:eastAsia="宋体" w:cs="宋体"/>
          <w:snapToGrid w:val="0"/>
          <w:color w:val="000000"/>
          <w:kern w:val="0"/>
          <w:sz w:val="21"/>
          <w:szCs w:val="21"/>
          <w:lang w:val="en-US" w:eastAsia="zh-CN"/>
        </w:rPr>
        <w:t xml:space="preserve"> </w:t>
      </w:r>
      <w:r>
        <w:rPr>
          <w:rFonts w:hint="eastAsia" w:ascii="宋体" w:hAnsi="宋体" w:eastAsia="宋体" w:cs="宋体"/>
          <w:snapToGrid w:val="0"/>
          <w:color w:val="000000"/>
          <w:kern w:val="0"/>
          <w:sz w:val="21"/>
          <w:szCs w:val="21"/>
          <w:lang w:eastAsia="en-US"/>
        </w:rPr>
        <w:t>经营主体在申请办理登记注册、行政许可等行政事项时应当提交真实材料，对承诺事项的真实性、合法性和有效性负责，不得弄虚作假。</w:t>
      </w:r>
    </w:p>
    <w:p w14:paraId="113DA9FE">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第十条企业应当按《企业信息公示暂行条例》第八条之规定，于每年1月1日至6月30日，通过国家企业信用信息公示系统（</w:t>
      </w:r>
      <w:r>
        <w:rPr>
          <w:rFonts w:hint="eastAsia" w:ascii="宋体" w:hAnsi="宋体" w:eastAsia="宋体" w:cs="宋体"/>
          <w:snapToGrid w:val="0"/>
          <w:color w:val="000000"/>
          <w:kern w:val="0"/>
          <w:sz w:val="21"/>
          <w:szCs w:val="21"/>
          <w:lang w:eastAsia="zh-CN"/>
        </w:rPr>
        <w:t>黑龙江</w:t>
      </w:r>
      <w:r>
        <w:rPr>
          <w:rFonts w:hint="eastAsia" w:ascii="宋体" w:hAnsi="宋体" w:eastAsia="宋体" w:cs="宋体"/>
          <w:snapToGrid w:val="0"/>
          <w:color w:val="000000"/>
          <w:kern w:val="0"/>
          <w:sz w:val="21"/>
          <w:szCs w:val="21"/>
          <w:lang w:eastAsia="en-US"/>
        </w:rPr>
        <w:t>）报送上一年度年报，并向社会公示。</w:t>
      </w:r>
    </w:p>
    <w:p w14:paraId="790634A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个体工商户、农民专业合作社应当按照《个体工商户年度报告暂行办法》《农民专业合作社年度报告公示暂行办法</w:t>
      </w:r>
      <w:r>
        <w:rPr>
          <w:rFonts w:hint="eastAsia" w:ascii="宋体" w:hAnsi="宋体" w:eastAsia="宋体" w:cs="宋体"/>
          <w:snapToGrid w:val="0"/>
          <w:color w:val="000000"/>
          <w:kern w:val="0"/>
          <w:sz w:val="21"/>
          <w:szCs w:val="21"/>
          <w:lang w:eastAsia="zh-CN"/>
        </w:rPr>
        <w:t>》的</w:t>
      </w:r>
      <w:r>
        <w:rPr>
          <w:rFonts w:hint="eastAsia" w:ascii="宋体" w:hAnsi="宋体" w:eastAsia="宋体" w:cs="宋体"/>
          <w:snapToGrid w:val="0"/>
          <w:color w:val="000000"/>
          <w:kern w:val="0"/>
          <w:sz w:val="21"/>
          <w:szCs w:val="21"/>
          <w:lang w:eastAsia="en-US"/>
        </w:rPr>
        <w:t>规定报送、公示年报。</w:t>
      </w:r>
    </w:p>
    <w:p w14:paraId="31226171">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第十一条企业应当</w:t>
      </w:r>
      <w:r>
        <w:rPr>
          <w:rFonts w:hint="eastAsia" w:ascii="宋体" w:hAnsi="宋体" w:eastAsia="宋体" w:cs="宋体"/>
          <w:snapToGrid w:val="0"/>
          <w:color w:val="000000"/>
          <w:kern w:val="0"/>
          <w:sz w:val="21"/>
          <w:szCs w:val="21"/>
          <w:lang w:eastAsia="zh-CN"/>
        </w:rPr>
        <w:t>按照</w:t>
      </w:r>
      <w:r>
        <w:rPr>
          <w:rFonts w:hint="eastAsia" w:ascii="宋体" w:hAnsi="宋体" w:eastAsia="宋体" w:cs="宋体"/>
          <w:snapToGrid w:val="0"/>
          <w:color w:val="000000"/>
          <w:kern w:val="0"/>
          <w:sz w:val="21"/>
          <w:szCs w:val="21"/>
          <w:lang w:eastAsia="en-US"/>
        </w:rPr>
        <w:t>《企业信息公示暂行条例》第十条之规定，自应当公示信息形成之日起20个工作日内通过</w:t>
      </w:r>
      <w:r>
        <w:rPr>
          <w:rFonts w:hint="eastAsia" w:ascii="宋体" w:hAnsi="宋体" w:eastAsia="宋体" w:cs="宋体"/>
          <w:snapToGrid w:val="0"/>
          <w:color w:val="000000"/>
          <w:kern w:val="0"/>
          <w:sz w:val="21"/>
          <w:szCs w:val="21"/>
          <w:lang w:eastAsia="zh-CN"/>
        </w:rPr>
        <w:t>国家</w:t>
      </w:r>
      <w:r>
        <w:rPr>
          <w:rFonts w:hint="eastAsia" w:ascii="宋体" w:hAnsi="宋体" w:eastAsia="宋体" w:cs="宋体"/>
          <w:snapToGrid w:val="0"/>
          <w:color w:val="000000"/>
          <w:kern w:val="0"/>
          <w:sz w:val="21"/>
          <w:szCs w:val="21"/>
          <w:lang w:eastAsia="en-US"/>
        </w:rPr>
        <w:t>企业信用信息公示系统</w:t>
      </w:r>
      <w:r>
        <w:rPr>
          <w:rFonts w:hint="eastAsia" w:ascii="宋体" w:hAnsi="宋体" w:eastAsia="宋体" w:cs="宋体"/>
          <w:snapToGrid w:val="0"/>
          <w:color w:val="000000"/>
          <w:kern w:val="0"/>
          <w:sz w:val="21"/>
          <w:szCs w:val="21"/>
          <w:lang w:eastAsia="zh-CN"/>
        </w:rPr>
        <w:t>（黑龙江）</w:t>
      </w:r>
      <w:r>
        <w:rPr>
          <w:rFonts w:hint="eastAsia" w:ascii="宋体" w:hAnsi="宋体" w:eastAsia="宋体" w:cs="宋体"/>
          <w:snapToGrid w:val="0"/>
          <w:color w:val="000000"/>
          <w:kern w:val="0"/>
          <w:sz w:val="21"/>
          <w:szCs w:val="21"/>
          <w:lang w:eastAsia="en-US"/>
        </w:rPr>
        <w:t>向社会公示。</w:t>
      </w:r>
    </w:p>
    <w:p w14:paraId="4A8D5BD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第十二条经营主体应当对公示信息的真实性负责，不得隐瞒真实情况、弄虚作假。</w:t>
      </w:r>
    </w:p>
    <w:p w14:paraId="22F1A998">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第十三条经营主体应当</w:t>
      </w:r>
      <w:r>
        <w:rPr>
          <w:rFonts w:hint="eastAsia" w:ascii="宋体" w:hAnsi="宋体" w:eastAsia="宋体" w:cs="宋体"/>
          <w:snapToGrid w:val="0"/>
          <w:color w:val="000000"/>
          <w:kern w:val="0"/>
          <w:sz w:val="21"/>
          <w:szCs w:val="21"/>
          <w:lang w:eastAsia="zh-CN"/>
        </w:rPr>
        <w:t>按照</w:t>
      </w:r>
      <w:r>
        <w:rPr>
          <w:rFonts w:hint="eastAsia" w:ascii="宋体" w:hAnsi="宋体" w:eastAsia="宋体" w:cs="宋体"/>
          <w:snapToGrid w:val="0"/>
          <w:color w:val="000000"/>
          <w:kern w:val="0"/>
          <w:sz w:val="21"/>
          <w:szCs w:val="21"/>
          <w:lang w:eastAsia="en-US"/>
        </w:rPr>
        <w:t>《</w:t>
      </w:r>
      <w:r>
        <w:rPr>
          <w:rFonts w:hint="eastAsia" w:ascii="宋体" w:hAnsi="宋体" w:eastAsia="宋体" w:cs="宋体"/>
          <w:snapToGrid w:val="0"/>
          <w:color w:val="000000"/>
          <w:kern w:val="0"/>
          <w:sz w:val="21"/>
          <w:szCs w:val="21"/>
          <w:lang w:eastAsia="zh-CN"/>
        </w:rPr>
        <w:t>中华人民共和国市场主体登记管理条例</w:t>
      </w:r>
      <w:r>
        <w:rPr>
          <w:rFonts w:hint="eastAsia" w:ascii="宋体" w:hAnsi="宋体" w:eastAsia="宋体" w:cs="宋体"/>
          <w:snapToGrid w:val="0"/>
          <w:color w:val="000000"/>
          <w:kern w:val="0"/>
          <w:sz w:val="21"/>
          <w:szCs w:val="21"/>
          <w:lang w:eastAsia="en-US"/>
        </w:rPr>
        <w:t>》第三十六条之规定，将营业执照置于住所或者主要经营场所醒目位置</w:t>
      </w:r>
      <w:r>
        <w:rPr>
          <w:rFonts w:hint="eastAsia" w:ascii="宋体" w:hAnsi="宋体" w:eastAsia="宋体" w:cs="宋体"/>
          <w:snapToGrid w:val="0"/>
          <w:color w:val="000000"/>
          <w:kern w:val="0"/>
          <w:sz w:val="21"/>
          <w:szCs w:val="21"/>
          <w:lang w:eastAsia="zh-CN"/>
        </w:rPr>
        <w:t>，</w:t>
      </w:r>
      <w:r>
        <w:rPr>
          <w:rFonts w:hint="eastAsia" w:ascii="宋体" w:hAnsi="宋体" w:eastAsia="宋体" w:cs="宋体"/>
          <w:snapToGrid w:val="0"/>
          <w:color w:val="000000"/>
          <w:kern w:val="0"/>
          <w:sz w:val="21"/>
          <w:szCs w:val="21"/>
          <w:lang w:eastAsia="en-US"/>
        </w:rPr>
        <w:t>从事电子商务经营的经营主体应当在其首页显著位置持续公示营业执照信息或者相关链接标识。</w:t>
      </w:r>
    </w:p>
    <w:p w14:paraId="2F66ED38">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第十四条</w:t>
      </w:r>
      <w:r>
        <w:rPr>
          <w:rFonts w:hint="eastAsia" w:ascii="宋体" w:hAnsi="宋体" w:eastAsia="宋体" w:cs="宋体"/>
          <w:snapToGrid w:val="0"/>
          <w:color w:val="000000"/>
          <w:kern w:val="0"/>
          <w:sz w:val="21"/>
          <w:szCs w:val="21"/>
          <w:lang w:val="en-US" w:eastAsia="zh-CN"/>
        </w:rPr>
        <w:t xml:space="preserve"> </w:t>
      </w:r>
      <w:r>
        <w:rPr>
          <w:rFonts w:hint="eastAsia" w:ascii="宋体" w:hAnsi="宋体" w:eastAsia="宋体" w:cs="宋体"/>
          <w:snapToGrid w:val="0"/>
          <w:color w:val="000000"/>
          <w:kern w:val="0"/>
          <w:sz w:val="21"/>
          <w:szCs w:val="21"/>
          <w:lang w:eastAsia="en-US"/>
        </w:rPr>
        <w:t>经营主体应当在登记的住所或经营场所开展经营活动。住所或经营场所发生变化时，应当依法向登记机关申请变更登记。</w:t>
      </w:r>
    </w:p>
    <w:p w14:paraId="22C7AB0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第十五条经营主体应当遵守各行业领域有关法律、法规及相关规定，合法合规经营，做到主体资格合规、业务经营合规、制度管理合规、场所要求合规、从业人员合规等。</w:t>
      </w:r>
    </w:p>
    <w:p w14:paraId="4FA6FE05">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第十六条经营主体应当严格防范严重违法失信行为。</w:t>
      </w:r>
    </w:p>
    <w:p w14:paraId="601DE591">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2" w:firstLineChars="200"/>
        <w:jc w:val="center"/>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b/>
          <w:bCs/>
          <w:snapToGrid w:val="0"/>
          <w:color w:val="000000"/>
          <w:kern w:val="0"/>
          <w:sz w:val="21"/>
          <w:szCs w:val="21"/>
          <w:lang w:eastAsia="en-US"/>
        </w:rPr>
        <w:t>第四章</w:t>
      </w:r>
      <w:r>
        <w:rPr>
          <w:rFonts w:hint="eastAsia" w:ascii="宋体" w:hAnsi="宋体" w:eastAsia="宋体" w:cs="宋体"/>
          <w:b/>
          <w:bCs/>
          <w:snapToGrid w:val="0"/>
          <w:color w:val="000000"/>
          <w:kern w:val="0"/>
          <w:sz w:val="21"/>
          <w:szCs w:val="21"/>
          <w:lang w:val="en-US" w:eastAsia="zh-CN"/>
        </w:rPr>
        <w:t>.</w:t>
      </w:r>
      <w:r>
        <w:rPr>
          <w:rFonts w:hint="eastAsia" w:ascii="宋体" w:hAnsi="宋体" w:eastAsia="宋体" w:cs="宋体"/>
          <w:b/>
          <w:bCs/>
          <w:snapToGrid w:val="0"/>
          <w:color w:val="000000"/>
          <w:kern w:val="0"/>
          <w:sz w:val="21"/>
          <w:szCs w:val="21"/>
          <w:lang w:eastAsia="en-US"/>
        </w:rPr>
        <w:t>信用合规管理</w:t>
      </w:r>
    </w:p>
    <w:p w14:paraId="42A1F30C">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第十七条鼓励经营主体将信用合规要求嵌入经营管理各领域各环节，贯穿决策、执行、监督全过程。</w:t>
      </w:r>
    </w:p>
    <w:p w14:paraId="1E03306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第十八条鼓励经营主体按照“管业务就需管信用，管经营就需管信用”要求，将信用合规职责落实到相关部门和人员。</w:t>
      </w:r>
    </w:p>
    <w:p w14:paraId="0D493DC6">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第十九条经营主体主要负责人对信用合规负总责，信用合规管理员履行以下识别、评估和监测信用违规风险的职责：</w:t>
      </w:r>
    </w:p>
    <w:p w14:paraId="2EE1F641">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（一）列入经营异常名录（标记经营异常状态）的风险；</w:t>
      </w:r>
    </w:p>
    <w:p w14:paraId="582F910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（二）违反法律法规规章被行政处罚的风险；</w:t>
      </w:r>
    </w:p>
    <w:p w14:paraId="0B19B49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（三）列入严重违法失信名单的风险；</w:t>
      </w:r>
    </w:p>
    <w:p w14:paraId="3754195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（四）不实承诺信息的风险；</w:t>
      </w:r>
    </w:p>
    <w:p w14:paraId="18F215A4">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（五）其他信用违规风险。</w:t>
      </w:r>
    </w:p>
    <w:p w14:paraId="56EA0CD2">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第二十条鼓励经营主体全面梳理、查找信用违规风险点，分析、评估信用违规风险，及时预警和化解信用风险。</w:t>
      </w:r>
    </w:p>
    <w:p w14:paraId="6134C7DE">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第二十一条鼓励经营主体建立信用违规风险识别机制，</w:t>
      </w:r>
      <w:r>
        <w:rPr>
          <w:rFonts w:hint="eastAsia" w:ascii="宋体" w:hAnsi="宋体" w:eastAsia="宋体" w:cs="宋体"/>
          <w:snapToGrid w:val="0"/>
          <w:color w:val="000000"/>
          <w:kern w:val="0"/>
          <w:sz w:val="21"/>
          <w:szCs w:val="21"/>
          <w:lang w:eastAsia="zh-CN"/>
        </w:rPr>
        <w:t>建立</w:t>
      </w:r>
      <w:r>
        <w:rPr>
          <w:rFonts w:hint="eastAsia" w:ascii="宋体" w:hAnsi="宋体" w:eastAsia="宋体" w:cs="宋体"/>
          <w:snapToGrid w:val="0"/>
          <w:color w:val="000000"/>
          <w:kern w:val="0"/>
          <w:sz w:val="21"/>
          <w:szCs w:val="21"/>
          <w:lang w:eastAsia="en-US"/>
        </w:rPr>
        <w:t>并定期更新信用合规数据库，对信用风险发生的可能性、影响程度、潜在后果等进行分析，准确识别信用违规风险点。</w:t>
      </w:r>
    </w:p>
    <w:p w14:paraId="7F5D6DB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第二十二条鼓励经营主体建立信用违规风险预警机制，就典型性、普遍性或者可能产生的信用违规风险，对相关业务部门发出预警信息，告知相关负责人员提前介入。</w:t>
      </w:r>
    </w:p>
    <w:p w14:paraId="253368CE">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第二十三条鼓励经营主体建立信用违规风险评估机制，根据法律、法规及相关规定等变化情况，结合自身实际，对信用违规风险进行研判，预估可能产生的风险等级，并根据不同风险等级采取有效措施妥善应对。</w:t>
      </w:r>
    </w:p>
    <w:p w14:paraId="0AF36E38">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第二十四条鼓励经营主体建立信用违规风险处置机制，对违法违规问题及时整改。对未产生失信影响的，通过健全规章制度、优化业务流程等，堵塞管理漏洞；对已产生失信影响的，实行快速处置、分类处置，制止违法违规行为，尽快消除不良影响</w:t>
      </w:r>
      <w:r>
        <w:rPr>
          <w:rFonts w:hint="eastAsia" w:ascii="宋体" w:hAnsi="宋体" w:eastAsia="宋体" w:cs="宋体"/>
          <w:snapToGrid w:val="0"/>
          <w:color w:val="000000"/>
          <w:kern w:val="0"/>
          <w:sz w:val="21"/>
          <w:szCs w:val="21"/>
          <w:lang w:eastAsia="zh-CN"/>
        </w:rPr>
        <w:t>。</w:t>
      </w:r>
    </w:p>
    <w:p w14:paraId="10038856">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第二十五条经营主体可以建立信用违规风险报告制度和激励机制，鼓励员工报告信用违规风险。</w:t>
      </w:r>
    </w:p>
    <w:p w14:paraId="24E05C4E">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第二十六条经营主体应当及时主动纠正违法失信行为、消除不良影响，重塑信用。</w:t>
      </w:r>
    </w:p>
    <w:p w14:paraId="72F040B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第二十七条经营主体可以按《失信行为纠正后的信用信息修复管理办法（试行）》规定的条件、要求和程序，申请修复由有关行业主管（监管）部门认定的失信信息，包括严重违法失信名单、行政处罚信息和其他失信信息。</w:t>
      </w:r>
    </w:p>
    <w:p w14:paraId="72F5F25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经营主体可以按《市场监督管理信用修复管理办法》规定的条件、要求和程序，申请修复由市场监督管理部门认定的失信信息，包括经营异常名录（经营异常状态）、行政处罚信息、严重违法失信名单、其他失信信息。</w:t>
      </w:r>
    </w:p>
    <w:p w14:paraId="59B806B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第二十八条经营主体应当按《失信行为纠正后的信用信息修复管理办法（试行）》第十九条之规定或《市场监督管理信用修复管理办法》第八条之规定，提交相关材料，申请信用信息修复。</w:t>
      </w:r>
    </w:p>
    <w:p w14:paraId="003D9EEE">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第二十九条由有关行业主管（监管）部门作出的行政处罚信息的经营主体，可以登录“信用中国</w:t>
      </w:r>
      <w:r>
        <w:rPr>
          <w:rFonts w:hint="eastAsia" w:ascii="宋体" w:hAnsi="宋体" w:eastAsia="宋体" w:cs="宋体"/>
          <w:snapToGrid w:val="0"/>
          <w:color w:val="000000"/>
          <w:kern w:val="0"/>
          <w:sz w:val="21"/>
          <w:szCs w:val="21"/>
          <w:lang w:eastAsia="zh-CN"/>
        </w:rPr>
        <w:t>（黑龙江）</w:t>
      </w:r>
      <w:r>
        <w:rPr>
          <w:rFonts w:hint="eastAsia" w:ascii="宋体" w:hAnsi="宋体" w:eastAsia="宋体" w:cs="宋体"/>
          <w:snapToGrid w:val="0"/>
          <w:color w:val="000000"/>
          <w:kern w:val="0"/>
          <w:sz w:val="21"/>
          <w:szCs w:val="21"/>
          <w:lang w:eastAsia="en-US"/>
        </w:rPr>
        <w:t>”</w:t>
      </w:r>
      <w:r>
        <w:rPr>
          <w:rFonts w:hint="eastAsia" w:ascii="宋体" w:hAnsi="宋体" w:eastAsia="宋体" w:cs="宋体"/>
          <w:snapToGrid w:val="0"/>
          <w:color w:val="000000"/>
          <w:kern w:val="0"/>
          <w:sz w:val="21"/>
          <w:szCs w:val="21"/>
          <w:lang w:eastAsia="zh-CN"/>
        </w:rPr>
        <w:t>“</w:t>
      </w:r>
      <w:r>
        <w:rPr>
          <w:rFonts w:hint="eastAsia" w:ascii="宋体" w:hAnsi="宋体" w:eastAsia="宋体" w:cs="宋体"/>
          <w:snapToGrid w:val="0"/>
          <w:color w:val="000000"/>
          <w:kern w:val="0"/>
          <w:sz w:val="21"/>
          <w:szCs w:val="21"/>
          <w:lang w:val="en-US" w:eastAsia="zh-CN"/>
        </w:rPr>
        <w:t>黑龙江省政务服务网”</w:t>
      </w:r>
      <w:r>
        <w:rPr>
          <w:rFonts w:hint="eastAsia" w:ascii="宋体" w:hAnsi="宋体" w:eastAsia="宋体" w:cs="宋体"/>
          <w:snapToGrid w:val="0"/>
          <w:color w:val="000000"/>
          <w:kern w:val="0"/>
          <w:sz w:val="21"/>
          <w:szCs w:val="21"/>
          <w:lang w:eastAsia="en-US"/>
        </w:rPr>
        <w:t>网站申请信用修复；由有关行业主管（监管）部门认定的严重违法失信名单信息的经营主体，可向认定单位申请信用修复。</w:t>
      </w:r>
    </w:p>
    <w:p w14:paraId="26E0F3E5">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由市场监督管理部门认定的失信信息的经营主体，可以向登记地的市场监督管理部门，或者通过</w:t>
      </w:r>
      <w:r>
        <w:rPr>
          <w:rFonts w:hint="eastAsia" w:ascii="宋体" w:hAnsi="宋体" w:eastAsia="宋体" w:cs="宋体"/>
          <w:snapToGrid w:val="0"/>
          <w:color w:val="000000"/>
          <w:kern w:val="0"/>
          <w:sz w:val="21"/>
          <w:szCs w:val="21"/>
          <w:lang w:eastAsia="zh-CN"/>
        </w:rPr>
        <w:t>“</w:t>
      </w:r>
      <w:r>
        <w:rPr>
          <w:rFonts w:hint="eastAsia" w:ascii="宋体" w:hAnsi="宋体" w:eastAsia="宋体" w:cs="宋体"/>
          <w:snapToGrid w:val="0"/>
          <w:color w:val="000000"/>
          <w:kern w:val="0"/>
          <w:sz w:val="21"/>
          <w:szCs w:val="21"/>
          <w:lang w:eastAsia="en-US"/>
        </w:rPr>
        <w:t>国家企业信用信息公示系统（</w:t>
      </w:r>
      <w:r>
        <w:rPr>
          <w:rFonts w:hint="eastAsia" w:ascii="宋体" w:hAnsi="宋体" w:eastAsia="宋体" w:cs="宋体"/>
          <w:snapToGrid w:val="0"/>
          <w:color w:val="000000"/>
          <w:kern w:val="0"/>
          <w:sz w:val="21"/>
          <w:szCs w:val="21"/>
          <w:lang w:eastAsia="zh-CN"/>
        </w:rPr>
        <w:t>黑龙江</w:t>
      </w:r>
      <w:r>
        <w:rPr>
          <w:rFonts w:hint="eastAsia" w:ascii="宋体" w:hAnsi="宋体" w:eastAsia="宋体" w:cs="宋体"/>
          <w:snapToGrid w:val="0"/>
          <w:color w:val="000000"/>
          <w:kern w:val="0"/>
          <w:sz w:val="21"/>
          <w:szCs w:val="21"/>
          <w:lang w:eastAsia="en-US"/>
        </w:rPr>
        <w:t>）</w:t>
      </w:r>
      <w:r>
        <w:rPr>
          <w:rFonts w:hint="eastAsia" w:ascii="宋体" w:hAnsi="宋体" w:eastAsia="宋体" w:cs="宋体"/>
          <w:snapToGrid w:val="0"/>
          <w:color w:val="000000"/>
          <w:kern w:val="0"/>
          <w:sz w:val="21"/>
          <w:szCs w:val="21"/>
          <w:lang w:eastAsia="zh-CN"/>
        </w:rPr>
        <w:t>”“</w:t>
      </w:r>
      <w:r>
        <w:rPr>
          <w:rFonts w:hint="eastAsia" w:ascii="宋体" w:hAnsi="宋体" w:eastAsia="宋体" w:cs="宋体"/>
          <w:snapToGrid w:val="0"/>
          <w:color w:val="000000"/>
          <w:kern w:val="0"/>
          <w:sz w:val="21"/>
          <w:szCs w:val="21"/>
          <w:lang w:val="en-US" w:eastAsia="zh-CN"/>
        </w:rPr>
        <w:t>黑龙江省政务服务网”</w:t>
      </w:r>
      <w:r>
        <w:rPr>
          <w:rFonts w:hint="eastAsia" w:ascii="宋体" w:hAnsi="宋体" w:eastAsia="宋体" w:cs="宋体"/>
          <w:snapToGrid w:val="0"/>
          <w:color w:val="000000"/>
          <w:kern w:val="0"/>
          <w:sz w:val="21"/>
          <w:szCs w:val="21"/>
          <w:lang w:eastAsia="en-US"/>
        </w:rPr>
        <w:t>向市场监督管理部门申请信用修复。</w:t>
      </w:r>
    </w:p>
    <w:p w14:paraId="7E1A53B4">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2" w:firstLineChars="200"/>
        <w:jc w:val="center"/>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b/>
          <w:bCs/>
          <w:snapToGrid w:val="0"/>
          <w:color w:val="000000"/>
          <w:kern w:val="0"/>
          <w:sz w:val="21"/>
          <w:szCs w:val="21"/>
          <w:lang w:eastAsia="en-US"/>
        </w:rPr>
        <w:t>第五章</w:t>
      </w:r>
      <w:r>
        <w:rPr>
          <w:rFonts w:hint="eastAsia" w:ascii="宋体" w:hAnsi="宋体" w:eastAsia="宋体" w:cs="宋体"/>
          <w:b/>
          <w:bCs/>
          <w:snapToGrid w:val="0"/>
          <w:color w:val="000000"/>
          <w:kern w:val="0"/>
          <w:sz w:val="21"/>
          <w:szCs w:val="21"/>
          <w:lang w:val="en-US" w:eastAsia="zh-CN"/>
        </w:rPr>
        <w:t>.</w:t>
      </w:r>
      <w:r>
        <w:rPr>
          <w:rFonts w:hint="eastAsia" w:ascii="宋体" w:hAnsi="宋体" w:eastAsia="宋体" w:cs="宋体"/>
          <w:b/>
          <w:bCs/>
          <w:snapToGrid w:val="0"/>
          <w:color w:val="000000"/>
          <w:kern w:val="0"/>
          <w:sz w:val="21"/>
          <w:szCs w:val="21"/>
          <w:lang w:eastAsia="en-US"/>
        </w:rPr>
        <w:t>信用文化建设</w:t>
      </w:r>
    </w:p>
    <w:p w14:paraId="141A13D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第三十条鼓励经营主体将诚实守信理念</w:t>
      </w:r>
      <w:r>
        <w:rPr>
          <w:rFonts w:hint="eastAsia" w:ascii="宋体" w:hAnsi="宋体" w:eastAsia="宋体" w:cs="宋体"/>
          <w:snapToGrid w:val="0"/>
          <w:color w:val="000000"/>
          <w:kern w:val="0"/>
          <w:sz w:val="21"/>
          <w:szCs w:val="21"/>
          <w:lang w:eastAsia="zh-CN"/>
        </w:rPr>
        <w:t>融入</w:t>
      </w:r>
      <w:r>
        <w:rPr>
          <w:rFonts w:hint="eastAsia" w:ascii="宋体" w:hAnsi="宋体" w:eastAsia="宋体" w:cs="宋体"/>
          <w:snapToGrid w:val="0"/>
          <w:color w:val="000000"/>
          <w:kern w:val="0"/>
          <w:sz w:val="21"/>
          <w:szCs w:val="21"/>
          <w:lang w:eastAsia="en-US"/>
        </w:rPr>
        <w:t>企业经营中，构建诚信文化并贯穿于企业文化建设的始终，确立信用至上理念。</w:t>
      </w:r>
    </w:p>
    <w:p w14:paraId="4ADFAEC4">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第三十一条鼓励经营主体加强信用合规宣传教育，培养全员守法诚信、合规经营意识，引导员工诚实守信，制定员工信用准则，建立员工守信激励制度。</w:t>
      </w:r>
    </w:p>
    <w:p w14:paraId="3400D17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第三十二条鼓励经营主体建立常态化信用合规培育机制，制定年度培训计划，加强信用专业人员培养，将信用合规管理作为管理人员、重点岗位人员和新入职人员必修内容，培养信用合规管理专业化队伍。</w:t>
      </w:r>
    </w:p>
    <w:p w14:paraId="2AFC0BC6">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第三十三条鼓励经营主体倡导和培育良好的信用合规文化，充分发挥电视、广播、网络等媒体的宣传引导作用，树立守信典范，营造守信的良好氛围。</w:t>
      </w:r>
    </w:p>
    <w:p w14:paraId="49932FE5">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2" w:firstLineChars="200"/>
        <w:jc w:val="center"/>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b/>
          <w:bCs/>
          <w:snapToGrid w:val="0"/>
          <w:color w:val="000000"/>
          <w:kern w:val="0"/>
          <w:sz w:val="21"/>
          <w:szCs w:val="21"/>
          <w:lang w:eastAsia="en-US"/>
        </w:rPr>
        <w:t>第六章</w:t>
      </w:r>
      <w:r>
        <w:rPr>
          <w:rFonts w:hint="eastAsia" w:ascii="宋体" w:hAnsi="宋体" w:eastAsia="宋体" w:cs="宋体"/>
          <w:b/>
          <w:bCs/>
          <w:snapToGrid w:val="0"/>
          <w:color w:val="000000"/>
          <w:kern w:val="0"/>
          <w:sz w:val="21"/>
          <w:szCs w:val="21"/>
          <w:lang w:val="en-US" w:eastAsia="zh-CN"/>
        </w:rPr>
        <w:t>.</w:t>
      </w:r>
      <w:r>
        <w:rPr>
          <w:rFonts w:hint="eastAsia" w:ascii="宋体" w:hAnsi="宋体" w:eastAsia="宋体" w:cs="宋体"/>
          <w:b/>
          <w:bCs/>
          <w:snapToGrid w:val="0"/>
          <w:color w:val="000000"/>
          <w:kern w:val="0"/>
          <w:sz w:val="21"/>
          <w:szCs w:val="21"/>
          <w:lang w:eastAsia="en-US"/>
        </w:rPr>
        <w:t>附则</w:t>
      </w:r>
    </w:p>
    <w:p w14:paraId="67B41C7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第三十四条本指引及附件内容是对经营主体信用合规建设作出一般性指引，供经营主体参考。</w:t>
      </w:r>
    </w:p>
    <w:p w14:paraId="7C7E6FE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第三十五条本指引未涉及事项，应当遵照相关法律、法规及相关规定实施。</w:t>
      </w:r>
    </w:p>
    <w:p w14:paraId="78AC9B9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第三十六条</w:t>
      </w:r>
      <w:r>
        <w:rPr>
          <w:rFonts w:hint="eastAsia" w:ascii="宋体" w:hAnsi="宋体" w:eastAsia="宋体" w:cs="宋体"/>
          <w:snapToGrid w:val="0"/>
          <w:color w:val="000000"/>
          <w:kern w:val="0"/>
          <w:sz w:val="21"/>
          <w:szCs w:val="21"/>
          <w:lang w:val="en-US" w:eastAsia="zh-CN"/>
        </w:rPr>
        <w:t xml:space="preserve"> </w:t>
      </w:r>
      <w:r>
        <w:rPr>
          <w:rFonts w:hint="eastAsia" w:ascii="宋体" w:hAnsi="宋体" w:eastAsia="宋体" w:cs="宋体"/>
          <w:snapToGrid w:val="0"/>
          <w:color w:val="000000"/>
          <w:kern w:val="0"/>
          <w:sz w:val="21"/>
          <w:szCs w:val="21"/>
          <w:lang w:eastAsia="en-US"/>
        </w:rPr>
        <w:t>本指引自发布之日起实施。</w:t>
      </w:r>
    </w:p>
    <w:p w14:paraId="64264060">
      <w:pP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en-US" w:bidi="ar-SA"/>
        </w:rPr>
        <w:br w:type="page"/>
      </w:r>
    </w:p>
    <w:p w14:paraId="1E4AA97E">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outlineLvl w:val="9"/>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en-US" w:bidi="ar-SA"/>
        </w:rPr>
        <w:t>附件：1.信用合规指导清单（常见违法类）</w:t>
      </w:r>
    </w:p>
    <w:p w14:paraId="7131DBC8">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outlineLvl w:val="9"/>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en-US" w:bidi="ar-SA"/>
        </w:rPr>
        <w:t>2.信用合规指导清单（经营异常、严重违法失信名单类）</w:t>
      </w:r>
    </w:p>
    <w:p w14:paraId="0279FA6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outlineLvl w:val="9"/>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en-US" w:bidi="ar-SA"/>
        </w:rPr>
        <w:t>3.信用合规指导清单（信用承诺、信用修复类）</w:t>
      </w:r>
    </w:p>
    <w:p w14:paraId="3BFED9F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outlineLvl w:val="9"/>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4.融资服务指导清单</w:t>
      </w:r>
    </w:p>
    <w:p w14:paraId="5394C89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zh-CN" w:bidi="ar-SA"/>
        </w:rPr>
        <w:t>5.</w:t>
      </w:r>
      <w:r>
        <w:rPr>
          <w:rFonts w:hint="eastAsia" w:ascii="宋体" w:hAnsi="宋体" w:eastAsia="宋体" w:cs="宋体"/>
          <w:snapToGrid w:val="0"/>
          <w:color w:val="000000"/>
          <w:kern w:val="0"/>
          <w:sz w:val="21"/>
          <w:szCs w:val="21"/>
          <w:lang w:val="en-US" w:eastAsia="en-US" w:bidi="ar-SA"/>
        </w:rPr>
        <w:t>信用承诺书</w:t>
      </w:r>
    </w:p>
    <w:p w14:paraId="3FF978E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textAlignment w:val="baseline"/>
        <w:rPr>
          <w:rFonts w:hint="eastAsia" w:ascii="宋体" w:hAnsi="宋体" w:eastAsia="宋体" w:cs="宋体"/>
          <w:snapToGrid w:val="0"/>
          <w:color w:val="000000"/>
          <w:kern w:val="0"/>
          <w:sz w:val="21"/>
          <w:szCs w:val="21"/>
          <w:lang w:val="en-US" w:eastAsia="zh-CN" w:bidi="ar-SA"/>
        </w:rPr>
        <w:sectPr>
          <w:headerReference r:id="rId3" w:type="default"/>
          <w:footerReference r:id="rId4" w:type="default"/>
          <w:pgSz w:w="11781" w:h="16923"/>
          <w:pgMar w:top="2154" w:right="1474" w:bottom="1417" w:left="1587" w:header="0" w:footer="1446" w:gutter="0"/>
          <w:pgNumType w:fmt="decimal"/>
          <w:cols w:space="0" w:num="1"/>
          <w:rtlGutter w:val="0"/>
          <w:docGrid w:linePitch="312" w:charSpace="0"/>
        </w:sectPr>
      </w:pPr>
      <w:r>
        <w:rPr>
          <w:rFonts w:hint="eastAsia" w:ascii="宋体" w:hAnsi="宋体" w:eastAsia="宋体" w:cs="宋体"/>
          <w:snapToGrid w:val="0"/>
          <w:color w:val="000000"/>
          <w:kern w:val="0"/>
          <w:sz w:val="21"/>
          <w:szCs w:val="21"/>
          <w:lang w:val="en-US" w:eastAsia="zh-CN" w:bidi="ar-SA"/>
        </w:rPr>
        <w:t>6.大兴安岭地区市场监管领域经营主体信用合规建设解读联系方式</w:t>
      </w:r>
    </w:p>
    <w:p w14:paraId="730BAA6E">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附件1：</w:t>
      </w:r>
    </w:p>
    <w:tbl>
      <w:tblPr>
        <w:tblStyle w:val="8"/>
        <w:tblW w:w="152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6"/>
        <w:gridCol w:w="768"/>
        <w:gridCol w:w="1657"/>
        <w:gridCol w:w="2964"/>
        <w:gridCol w:w="5181"/>
        <w:gridCol w:w="3405"/>
        <w:gridCol w:w="780"/>
      </w:tblGrid>
      <w:tr w14:paraId="4C432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211" w:type="dxa"/>
            <w:gridSpan w:val="7"/>
            <w:tcBorders>
              <w:top w:val="nil"/>
              <w:left w:val="nil"/>
              <w:bottom w:val="nil"/>
              <w:right w:val="nil"/>
            </w:tcBorders>
            <w:noWrap/>
            <w:vAlign w:val="center"/>
          </w:tcPr>
          <w:p w14:paraId="331613AE">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b/>
                <w:bCs/>
                <w:i w:val="0"/>
                <w:iCs w:val="0"/>
                <w:snapToGrid w:val="0"/>
                <w:color w:val="000000"/>
                <w:kern w:val="0"/>
                <w:sz w:val="21"/>
                <w:szCs w:val="21"/>
                <w:u w:val="none"/>
                <w:lang w:val="en-US" w:eastAsia="zh-CN" w:bidi="ar"/>
              </w:rPr>
              <w:t>信用合规指导清单（常见违法类）</w:t>
            </w:r>
          </w:p>
        </w:tc>
      </w:tr>
      <w:tr w14:paraId="02DE9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74753505">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b w:val="0"/>
                <w:bCs w:val="0"/>
                <w:i w:val="0"/>
                <w:iCs w:val="0"/>
                <w:snapToGrid w:val="0"/>
                <w:color w:val="000000"/>
                <w:kern w:val="0"/>
                <w:sz w:val="21"/>
                <w:szCs w:val="21"/>
                <w:u w:val="none"/>
                <w:lang w:eastAsia="en-US"/>
              </w:rPr>
            </w:pPr>
            <w:r>
              <w:rPr>
                <w:rFonts w:hint="eastAsia" w:ascii="宋体" w:hAnsi="宋体" w:eastAsia="宋体" w:cs="宋体"/>
                <w:b w:val="0"/>
                <w:bCs w:val="0"/>
                <w:i w:val="0"/>
                <w:iCs w:val="0"/>
                <w:snapToGrid w:val="0"/>
                <w:color w:val="000000"/>
                <w:kern w:val="0"/>
                <w:sz w:val="21"/>
                <w:szCs w:val="21"/>
                <w:u w:val="none"/>
                <w:lang w:val="en-US" w:eastAsia="zh-CN" w:bidi="ar"/>
              </w:rPr>
              <w:t>序号</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7F5566CB">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eastAsia" w:ascii="宋体" w:hAnsi="宋体" w:eastAsia="宋体" w:cs="宋体"/>
                <w:b w:val="0"/>
                <w:bCs w:val="0"/>
                <w:i w:val="0"/>
                <w:iCs w:val="0"/>
                <w:snapToGrid w:val="0"/>
                <w:color w:val="000000"/>
                <w:kern w:val="0"/>
                <w:sz w:val="21"/>
                <w:szCs w:val="21"/>
                <w:u w:val="none"/>
                <w:lang w:eastAsia="en-US"/>
              </w:rPr>
            </w:pPr>
            <w:r>
              <w:rPr>
                <w:rFonts w:hint="eastAsia" w:ascii="宋体" w:hAnsi="宋体" w:eastAsia="宋体" w:cs="宋体"/>
                <w:b w:val="0"/>
                <w:bCs w:val="0"/>
                <w:i w:val="0"/>
                <w:iCs w:val="0"/>
                <w:snapToGrid w:val="0"/>
                <w:color w:val="000000"/>
                <w:kern w:val="0"/>
                <w:sz w:val="21"/>
                <w:szCs w:val="21"/>
                <w:u w:val="none"/>
                <w:lang w:val="en-US" w:eastAsia="zh-CN" w:bidi="ar"/>
              </w:rPr>
              <w:t>合规行为类型</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0934DBD4">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b w:val="0"/>
                <w:bCs w:val="0"/>
                <w:i w:val="0"/>
                <w:iCs w:val="0"/>
                <w:snapToGrid w:val="0"/>
                <w:color w:val="000000"/>
                <w:kern w:val="0"/>
                <w:sz w:val="21"/>
                <w:szCs w:val="21"/>
                <w:u w:val="none"/>
                <w:lang w:eastAsia="en-US"/>
              </w:rPr>
            </w:pPr>
            <w:r>
              <w:rPr>
                <w:rFonts w:hint="eastAsia" w:ascii="宋体" w:hAnsi="宋体" w:eastAsia="宋体" w:cs="宋体"/>
                <w:b w:val="0"/>
                <w:bCs w:val="0"/>
                <w:i w:val="0"/>
                <w:iCs w:val="0"/>
                <w:snapToGrid w:val="0"/>
                <w:color w:val="000000"/>
                <w:kern w:val="0"/>
                <w:sz w:val="21"/>
                <w:szCs w:val="21"/>
                <w:u w:val="none"/>
                <w:lang w:val="en-US" w:eastAsia="zh-CN" w:bidi="ar"/>
              </w:rPr>
              <w:t>信用合规事项</w:t>
            </w:r>
          </w:p>
        </w:tc>
        <w:tc>
          <w:tcPr>
            <w:tcW w:w="2964" w:type="dxa"/>
            <w:tcBorders>
              <w:top w:val="single" w:color="000000" w:sz="4" w:space="0"/>
              <w:left w:val="single" w:color="000000" w:sz="4" w:space="0"/>
              <w:bottom w:val="single" w:color="000000" w:sz="4" w:space="0"/>
              <w:right w:val="single" w:color="000000" w:sz="4" w:space="0"/>
            </w:tcBorders>
            <w:noWrap w:val="0"/>
            <w:vAlign w:val="center"/>
          </w:tcPr>
          <w:p w14:paraId="4D6D9204">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b w:val="0"/>
                <w:bCs w:val="0"/>
                <w:i w:val="0"/>
                <w:iCs w:val="0"/>
                <w:snapToGrid w:val="0"/>
                <w:color w:val="000000"/>
                <w:kern w:val="0"/>
                <w:sz w:val="21"/>
                <w:szCs w:val="21"/>
                <w:u w:val="none"/>
                <w:lang w:eastAsia="en-US"/>
              </w:rPr>
            </w:pPr>
            <w:r>
              <w:rPr>
                <w:rFonts w:hint="eastAsia" w:ascii="宋体" w:hAnsi="宋体" w:eastAsia="宋体" w:cs="宋体"/>
                <w:b w:val="0"/>
                <w:bCs w:val="0"/>
                <w:i w:val="0"/>
                <w:iCs w:val="0"/>
                <w:snapToGrid w:val="0"/>
                <w:color w:val="000000"/>
                <w:kern w:val="0"/>
                <w:sz w:val="21"/>
                <w:szCs w:val="21"/>
                <w:u w:val="none"/>
                <w:lang w:val="en-US" w:eastAsia="zh-CN" w:bidi="ar"/>
              </w:rPr>
              <w:t>常见违法行为表现</w:t>
            </w:r>
          </w:p>
        </w:tc>
        <w:tc>
          <w:tcPr>
            <w:tcW w:w="5181" w:type="dxa"/>
            <w:tcBorders>
              <w:top w:val="single" w:color="000000" w:sz="4" w:space="0"/>
              <w:left w:val="single" w:color="000000" w:sz="4" w:space="0"/>
              <w:bottom w:val="single" w:color="000000" w:sz="4" w:space="0"/>
              <w:right w:val="single" w:color="000000" w:sz="4" w:space="0"/>
            </w:tcBorders>
            <w:noWrap w:val="0"/>
            <w:vAlign w:val="center"/>
          </w:tcPr>
          <w:p w14:paraId="3CE99B35">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b w:val="0"/>
                <w:bCs w:val="0"/>
                <w:i w:val="0"/>
                <w:iCs w:val="0"/>
                <w:snapToGrid w:val="0"/>
                <w:color w:val="000000"/>
                <w:kern w:val="0"/>
                <w:sz w:val="21"/>
                <w:szCs w:val="21"/>
                <w:u w:val="none"/>
                <w:lang w:eastAsia="en-US"/>
              </w:rPr>
            </w:pPr>
            <w:r>
              <w:rPr>
                <w:rFonts w:hint="eastAsia" w:ascii="宋体" w:hAnsi="宋体" w:eastAsia="宋体" w:cs="宋体"/>
                <w:b w:val="0"/>
                <w:bCs w:val="0"/>
                <w:i w:val="0"/>
                <w:iCs w:val="0"/>
                <w:snapToGrid w:val="0"/>
                <w:color w:val="000000"/>
                <w:kern w:val="0"/>
                <w:sz w:val="21"/>
                <w:szCs w:val="21"/>
                <w:u w:val="none"/>
                <w:lang w:val="en-US" w:eastAsia="zh-CN" w:bidi="ar"/>
              </w:rPr>
              <w:t>法律依据及违法责任</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14:paraId="7DDC0844">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b w:val="0"/>
                <w:bCs w:val="0"/>
                <w:i w:val="0"/>
                <w:iCs w:val="0"/>
                <w:snapToGrid w:val="0"/>
                <w:color w:val="000000"/>
                <w:kern w:val="0"/>
                <w:sz w:val="21"/>
                <w:szCs w:val="21"/>
                <w:u w:val="none"/>
                <w:lang w:eastAsia="en-US"/>
              </w:rPr>
            </w:pPr>
            <w:r>
              <w:rPr>
                <w:rFonts w:hint="eastAsia" w:ascii="宋体" w:hAnsi="宋体" w:eastAsia="宋体" w:cs="宋体"/>
                <w:b w:val="0"/>
                <w:bCs w:val="0"/>
                <w:i w:val="0"/>
                <w:iCs w:val="0"/>
                <w:snapToGrid w:val="0"/>
                <w:color w:val="000000"/>
                <w:kern w:val="0"/>
                <w:sz w:val="21"/>
                <w:szCs w:val="21"/>
                <w:u w:val="none"/>
                <w:lang w:val="en-US" w:eastAsia="zh-CN" w:bidi="ar"/>
              </w:rPr>
              <w:t>信用合规指引</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6734FC6">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b w:val="0"/>
                <w:bCs w:val="0"/>
                <w:i w:val="0"/>
                <w:iCs w:val="0"/>
                <w:snapToGrid w:val="0"/>
                <w:color w:val="000000"/>
                <w:kern w:val="0"/>
                <w:sz w:val="21"/>
                <w:szCs w:val="21"/>
                <w:u w:val="none"/>
                <w:lang w:eastAsia="en-US"/>
              </w:rPr>
            </w:pPr>
            <w:r>
              <w:rPr>
                <w:rFonts w:hint="eastAsia" w:ascii="宋体" w:hAnsi="宋体" w:eastAsia="宋体" w:cs="宋体"/>
                <w:b w:val="0"/>
                <w:bCs w:val="0"/>
                <w:i w:val="0"/>
                <w:iCs w:val="0"/>
                <w:snapToGrid w:val="0"/>
                <w:color w:val="000000"/>
                <w:kern w:val="0"/>
                <w:sz w:val="21"/>
                <w:szCs w:val="21"/>
                <w:u w:val="none"/>
                <w:lang w:val="en-US" w:eastAsia="zh-CN" w:bidi="ar"/>
              </w:rPr>
              <w:t>指导部门</w:t>
            </w:r>
          </w:p>
        </w:tc>
      </w:tr>
      <w:tr w14:paraId="75441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7"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343AF08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58EAFD9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信息公示类经营行为</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5C2E9EC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市场主体应当按规定日期报送上一年度年度报告，并向社会公示</w:t>
            </w:r>
          </w:p>
        </w:tc>
        <w:tc>
          <w:tcPr>
            <w:tcW w:w="2964" w:type="dxa"/>
            <w:tcBorders>
              <w:top w:val="single" w:color="000000" w:sz="4" w:space="0"/>
              <w:left w:val="single" w:color="000000" w:sz="4" w:space="0"/>
              <w:bottom w:val="single" w:color="000000" w:sz="4" w:space="0"/>
              <w:right w:val="single" w:color="000000" w:sz="4" w:space="0"/>
            </w:tcBorders>
            <w:noWrap w:val="0"/>
            <w:vAlign w:val="center"/>
          </w:tcPr>
          <w:p w14:paraId="3BC5FEE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市场主体未在每年1月1日至6月30日，通过国家企业信用信息公示系统向市场监管部门报送上一年度年度报告，并向社会公示。</w:t>
            </w:r>
          </w:p>
        </w:tc>
        <w:tc>
          <w:tcPr>
            <w:tcW w:w="5181" w:type="dxa"/>
            <w:tcBorders>
              <w:top w:val="single" w:color="000000" w:sz="4" w:space="0"/>
              <w:left w:val="single" w:color="000000" w:sz="4" w:space="0"/>
              <w:bottom w:val="single" w:color="000000" w:sz="4" w:space="0"/>
              <w:right w:val="single" w:color="000000" w:sz="4" w:space="0"/>
            </w:tcBorders>
            <w:noWrap w:val="0"/>
            <w:vAlign w:val="center"/>
          </w:tcPr>
          <w:p w14:paraId="5852085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《企业信息公示暂行条例》</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第十七条  企业未按照本条例规定的期限公示年度报告或者未按照市场监督管理部门责令的期限公示有关企业信息的，由县级以上市场监督管理部门列入经营异常名录，并依法给予行政处罚。企业因连续2年未按规定报送年度报告被列入经营异常名录未改正，且通过登记的住所或者经营场所无法取得联系的，由县级以上市场监督管理部门吊销营业执照。</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企业公示信息隐瞒真实情况、弄虚作假的，法律、行政法规有规定的，依照其规定；没有规定的，由市场监督管理部门责令改正，处1万元以上5万元以下罚款；情节严重的，处5万元以上20万元以下罚款，列入市场监督管理严重违法失信名单，并可以吊销营业执照。被列入市场监督管理严重违法失信名单的企业的法定代表人、负责人，3年内不得担任其他企业的法定代表人、负责人。</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14:paraId="6F7799D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1.每年1月1日至6月30日，通过企业信用信息公示系统（黑龙江）向市场监管部门如实报送上一年度年度报告，并向社会公示。</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2.及时补报相关年度报告。自列入之日起3年内依照《企业信息公示暂行条例》规定履行公示义务，向作出列入决定的市场监督管理部门申请移出经营异常名录。</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DED702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信用监管科</w:t>
            </w:r>
          </w:p>
        </w:tc>
      </w:tr>
      <w:tr w14:paraId="33B47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6"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11D411DD">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2</w:t>
            </w:r>
          </w:p>
        </w:tc>
        <w:tc>
          <w:tcPr>
            <w:tcW w:w="768" w:type="dxa"/>
            <w:vMerge w:val="restart"/>
            <w:tcBorders>
              <w:top w:val="single" w:color="000000" w:sz="4" w:space="0"/>
              <w:left w:val="single" w:color="000000" w:sz="4" w:space="0"/>
              <w:bottom w:val="single" w:color="000000" w:sz="4" w:space="0"/>
              <w:right w:val="single" w:color="000000" w:sz="4" w:space="0"/>
            </w:tcBorders>
            <w:noWrap w:val="0"/>
            <w:vAlign w:val="center"/>
          </w:tcPr>
          <w:p w14:paraId="7A10E6A1">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广告类经营行为</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45CA0037">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广告不得使用绝对化用语</w:t>
            </w:r>
          </w:p>
        </w:tc>
        <w:tc>
          <w:tcPr>
            <w:tcW w:w="2964" w:type="dxa"/>
            <w:tcBorders>
              <w:top w:val="single" w:color="000000" w:sz="4" w:space="0"/>
              <w:left w:val="single" w:color="000000" w:sz="4" w:space="0"/>
              <w:bottom w:val="single" w:color="000000" w:sz="4" w:space="0"/>
              <w:right w:val="single" w:color="000000" w:sz="4" w:space="0"/>
            </w:tcBorders>
            <w:noWrap w:val="0"/>
            <w:vAlign w:val="center"/>
          </w:tcPr>
          <w:p w14:paraId="43687EE8">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广告中使用：</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1.最高级的形容词，如“最好”“最强”“最佳”“最棒”等；</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2.以一定的地域、整体作为形容词，如“国家级”“世界级”等；</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3.效果等同于最高级的，如“顶级”“极品”“消费者首选品牌”等。</w:t>
            </w:r>
          </w:p>
        </w:tc>
        <w:tc>
          <w:tcPr>
            <w:tcW w:w="5181" w:type="dxa"/>
            <w:tcBorders>
              <w:top w:val="single" w:color="000000" w:sz="4" w:space="0"/>
              <w:left w:val="single" w:color="000000" w:sz="4" w:space="0"/>
              <w:bottom w:val="single" w:color="000000" w:sz="4" w:space="0"/>
              <w:right w:val="single" w:color="000000" w:sz="4" w:space="0"/>
            </w:tcBorders>
            <w:noWrap w:val="0"/>
            <w:vAlign w:val="center"/>
          </w:tcPr>
          <w:p w14:paraId="19AC017C">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《中华人民共和国广告法》</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第九条  广告不得有下列情形：</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（三）使用“国家级”“最高级”“最佳”等用语；</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一）发布有本法第九条、第十条规定的禁止情形的广告的。</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14:paraId="259D933D">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广告应当真实、客观，在介绍商品和服务时可以使用一般的描述商品和服务情况的用语，但不能使用“国家级”“最高级”“最佳”等绝对化用语。</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599C01D">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广告科</w:t>
            </w:r>
          </w:p>
        </w:tc>
      </w:tr>
      <w:tr w14:paraId="3EB30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42DD622B">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3</w:t>
            </w:r>
          </w:p>
        </w:tc>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BEF469">
            <w:pPr>
              <w:keepNext w:val="0"/>
              <w:pageBreakBefore w:val="0"/>
              <w:widowControl/>
              <w:kinsoku w:val="0"/>
              <w:autoSpaceDE w:val="0"/>
              <w:autoSpaceDN w:val="0"/>
              <w:bidi w:val="0"/>
              <w:adjustRightInd w:val="0"/>
              <w:snapToGrid w:val="0"/>
              <w:spacing w:line="440" w:lineRule="exact"/>
              <w:ind w:firstLine="0" w:firstLineChars="0"/>
              <w:jc w:val="center"/>
              <w:textAlignment w:val="baseline"/>
              <w:rPr>
                <w:rFonts w:hint="eastAsia" w:ascii="宋体" w:hAnsi="宋体" w:eastAsia="宋体" w:cs="宋体"/>
                <w:i w:val="0"/>
                <w:iCs w:val="0"/>
                <w:snapToGrid w:val="0"/>
                <w:color w:val="000000"/>
                <w:kern w:val="0"/>
                <w:sz w:val="21"/>
                <w:szCs w:val="21"/>
                <w:u w:val="none"/>
                <w:lang w:eastAsia="en-US"/>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37E50AF8">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广告不得含有与商品或者服务实际情况不符的虚假内容。</w:t>
            </w:r>
          </w:p>
        </w:tc>
        <w:tc>
          <w:tcPr>
            <w:tcW w:w="2964" w:type="dxa"/>
            <w:tcBorders>
              <w:top w:val="single" w:color="000000" w:sz="4" w:space="0"/>
              <w:left w:val="single" w:color="000000" w:sz="4" w:space="0"/>
              <w:bottom w:val="single" w:color="000000" w:sz="4" w:space="0"/>
              <w:right w:val="single" w:color="000000" w:sz="4" w:space="0"/>
            </w:tcBorders>
            <w:noWrap w:val="0"/>
            <w:vAlign w:val="center"/>
          </w:tcPr>
          <w:p w14:paraId="34E9781E">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1.对商品或者服务内容进行编造、伪造、虚夸，与实际情况明显不符，对购买行为有实质性影响的；</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2.诱使消费者对商品或者服务产生错误理解，影响其选择。</w:t>
            </w:r>
          </w:p>
        </w:tc>
        <w:tc>
          <w:tcPr>
            <w:tcW w:w="5181" w:type="dxa"/>
            <w:tcBorders>
              <w:top w:val="single" w:color="000000" w:sz="4" w:space="0"/>
              <w:left w:val="single" w:color="000000" w:sz="4" w:space="0"/>
              <w:bottom w:val="single" w:color="000000" w:sz="4" w:space="0"/>
              <w:right w:val="single" w:color="000000" w:sz="4" w:space="0"/>
            </w:tcBorders>
            <w:noWrap w:val="0"/>
            <w:vAlign w:val="center"/>
          </w:tcPr>
          <w:p w14:paraId="720EDED2">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《中华人民共和国广告法》</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第四条第一款  广告不得含有虚假或者引人误解的内容，不得欺骗、误导消费者。</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第二十八条第二款  广告有下列情形之一的，为虚假广告：</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二）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w:t>
            </w:r>
          </w:p>
          <w:p w14:paraId="14F03CF5">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val="en-US" w:eastAsia="en-US"/>
              </w:rPr>
            </w:pPr>
            <w:r>
              <w:rPr>
                <w:rFonts w:hint="eastAsia" w:ascii="宋体" w:hAnsi="宋体" w:eastAsia="宋体" w:cs="宋体"/>
                <w:i w:val="0"/>
                <w:iCs w:val="0"/>
                <w:snapToGrid w:val="0"/>
                <w:color w:val="000000"/>
                <w:kern w:val="0"/>
                <w:sz w:val="21"/>
                <w:szCs w:val="21"/>
                <w:u w:val="none"/>
                <w:lang w:val="en-US" w:eastAsia="zh-CN" w:bidi="ar"/>
              </w:rPr>
              <w:t>第五十五条第一款  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14:paraId="2407B024">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广告活动必须符合法律的规定，真实、客观地宣传有关商品或者服务：</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1．商品性能、功能、产地、用途、质量、规格、成分、价格、生产者、有效期限、销售状况、曾获荣誉等信息不得与实际情况不符；</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2．服务内容、提供者、形式、质量、价格、销售状况、曾获荣誉等信息不得与实际情况不符；3．商品或者服务有关的允诺等信息不得与实际情况不符；</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4．不得含有对购买行为有实质性影响的虚假或者引人误解的内容，不得欺骗、误导消费者。</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006EE3B">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广告科</w:t>
            </w:r>
          </w:p>
        </w:tc>
      </w:tr>
      <w:tr w14:paraId="2E4D3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2"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70244CC2">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4</w:t>
            </w:r>
          </w:p>
        </w:tc>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AB92F8">
            <w:pPr>
              <w:keepNext w:val="0"/>
              <w:pageBreakBefore w:val="0"/>
              <w:widowControl/>
              <w:kinsoku w:val="0"/>
              <w:autoSpaceDE w:val="0"/>
              <w:autoSpaceDN w:val="0"/>
              <w:bidi w:val="0"/>
              <w:adjustRightInd w:val="0"/>
              <w:snapToGrid w:val="0"/>
              <w:spacing w:line="440" w:lineRule="exact"/>
              <w:ind w:firstLine="0" w:firstLineChars="0"/>
              <w:jc w:val="center"/>
              <w:textAlignment w:val="baseline"/>
              <w:rPr>
                <w:rFonts w:hint="eastAsia" w:ascii="宋体" w:hAnsi="宋体" w:eastAsia="宋体" w:cs="宋体"/>
                <w:i w:val="0"/>
                <w:iCs w:val="0"/>
                <w:snapToGrid w:val="0"/>
                <w:color w:val="000000"/>
                <w:kern w:val="0"/>
                <w:sz w:val="21"/>
                <w:szCs w:val="21"/>
                <w:u w:val="none"/>
                <w:lang w:eastAsia="en-US"/>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2C33D85B">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违法发布医疗、药品、医疗器械广告</w:t>
            </w:r>
          </w:p>
        </w:tc>
        <w:tc>
          <w:tcPr>
            <w:tcW w:w="2964" w:type="dxa"/>
            <w:tcBorders>
              <w:top w:val="single" w:color="000000" w:sz="4" w:space="0"/>
              <w:left w:val="single" w:color="000000" w:sz="4" w:space="0"/>
              <w:bottom w:val="single" w:color="000000" w:sz="4" w:space="0"/>
              <w:right w:val="single" w:color="000000" w:sz="4" w:space="0"/>
            </w:tcBorders>
            <w:noWrap w:val="0"/>
            <w:vAlign w:val="center"/>
          </w:tcPr>
          <w:p w14:paraId="5C8AF5C8">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1.药品、医疗、医疗器械、特殊医学用途配方食品广告含有表示功效、安全性的断言或者保证。如：</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(1）在广告中违法使用“包治百病”“药到病除”“无毒无害”“灵丹妙药”“祖传秘方”“无效退款”“保险公司承保”等表示功效的断言或保证的，误导和欺骗消费者；</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(2）广告中含有“安全”“安全无毒副作用”“毒副作用小”，明示或者暗示成分为“天然”，因而安全性有保证等内容，误导和欺骗消费者。</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2.药品、医疗、医疗器械、特殊医学用途配方食品广告宣传治愈率、有效率。</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如，药品、医疗、医疗器械、特殊医学用途配方食品广告宣传“一次治愈，绝不复发”“有效率达95%”等表示治愈率、有效率的。</w:t>
            </w:r>
          </w:p>
        </w:tc>
        <w:tc>
          <w:tcPr>
            <w:tcW w:w="5181" w:type="dxa"/>
            <w:tcBorders>
              <w:top w:val="single" w:color="000000" w:sz="4" w:space="0"/>
              <w:left w:val="single" w:color="000000" w:sz="4" w:space="0"/>
              <w:bottom w:val="single" w:color="000000" w:sz="4" w:space="0"/>
              <w:right w:val="single" w:color="000000" w:sz="4" w:space="0"/>
            </w:tcBorders>
            <w:noWrap w:val="0"/>
            <w:vAlign w:val="center"/>
          </w:tcPr>
          <w:p w14:paraId="1A2D7093">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《中华人民共和国广告法》</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第十六条  医疗、药品、医疗器械广告不得含有下列内容：（一）表示功效、安全性的断言或者保证；（二）说明治愈率或者有效率；（三）与其他药品、医疗器械的功效和安全性或者其他医疗机构比较；（四）利用广告代言人作推荐、证明；（五）法律、行政法规规定禁止的其他内容。药品广告的内容不得与国务院药品监督管理部门批准的说明书不一致，并应当显著标明禁忌、不良反应。处方药广告应当显著标明“本广告仅供医学药学专业人士阅读”，非处方药广告应当显著标明“请按药品说明书或者在药师指导下购买和使用”。推荐给个人自用的医疗器械的广告，应当显著标明“请仔细阅读产品说明书或者在医务人员的指导下购买和使用”。医疗器械产品注册证明文件中有禁忌内容、注意事项的，广告中应当显著标明“禁忌内容或者注意事项详见说明书”。</w:t>
            </w:r>
          </w:p>
          <w:p w14:paraId="57D5D187">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14:paraId="788F267D">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药品广告的内容应当以国务院药品监督管理部门核准的说明书为准，医疗器械广告的内容应当以药品监督管理部门批准的注册证书或者备案凭证、注册或者备案的产品说明书内容为准。</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6FC0C0E">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广告科</w:t>
            </w:r>
          </w:p>
        </w:tc>
      </w:tr>
      <w:tr w14:paraId="64055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5"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1A3A4921">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5</w:t>
            </w:r>
          </w:p>
        </w:tc>
        <w:tc>
          <w:tcPr>
            <w:tcW w:w="768" w:type="dxa"/>
            <w:vMerge w:val="restart"/>
            <w:tcBorders>
              <w:top w:val="nil"/>
              <w:left w:val="single" w:color="000000" w:sz="4" w:space="0"/>
              <w:bottom w:val="single" w:color="000000" w:sz="4" w:space="0"/>
              <w:right w:val="single" w:color="000000" w:sz="4" w:space="0"/>
            </w:tcBorders>
            <w:noWrap w:val="0"/>
            <w:vAlign w:val="center"/>
          </w:tcPr>
          <w:p w14:paraId="350FDF32">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不正当竞争类行为</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47BB9BB4">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经营者不得擅自使用与他人有一定影响的商品名称、包装、装潢等相同或者近似的标识</w:t>
            </w:r>
          </w:p>
        </w:tc>
        <w:tc>
          <w:tcPr>
            <w:tcW w:w="2964" w:type="dxa"/>
            <w:tcBorders>
              <w:top w:val="single" w:color="000000" w:sz="4" w:space="0"/>
              <w:left w:val="single" w:color="000000" w:sz="4" w:space="0"/>
              <w:bottom w:val="single" w:color="000000" w:sz="4" w:space="0"/>
              <w:right w:val="single" w:color="000000" w:sz="4" w:space="0"/>
            </w:tcBorders>
            <w:noWrap w:val="0"/>
            <w:vAlign w:val="center"/>
          </w:tcPr>
          <w:p w14:paraId="0F6C808A">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经营者擅自使用与他人有一定影响的商品名称、包装、装潢等相同或者近似的标识的，引人误认为是他人商品或者与他人存在特定联系。包括使用与他人标识完全相同的标识、近似的标识，包括商品标识、服务标识，包括明确列举的商品名称、包装、装潢及未明确列举的他人商标、商品形状等。</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如：“鸟苏啤酒”“拼夕夕”“康帅傅”等“山寨”“傍名牌”“搭便车”的混淆行为。</w:t>
            </w:r>
          </w:p>
        </w:tc>
        <w:tc>
          <w:tcPr>
            <w:tcW w:w="5181" w:type="dxa"/>
            <w:tcBorders>
              <w:top w:val="single" w:color="000000" w:sz="4" w:space="0"/>
              <w:left w:val="single" w:color="000000" w:sz="4" w:space="0"/>
              <w:bottom w:val="single" w:color="000000" w:sz="4" w:space="0"/>
              <w:right w:val="single" w:color="000000" w:sz="4" w:space="0"/>
            </w:tcBorders>
            <w:noWrap w:val="0"/>
            <w:vAlign w:val="center"/>
          </w:tcPr>
          <w:p w14:paraId="0D8740A5">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《中华人民共和国反不正当竞争法》</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第六条  经营者不得实施下列混淆行为，引人误认为是他人商品或者与他人存在特定联系：</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（一）擅自使用与他人有一定影响的商品名称、包装、装潢等相同或者近似的标识；</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第十八条第一款  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14:paraId="5B5790AD">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经营者在生产经营活动中不能实施擅自使用与他人有一定影响的商品名称、包装、装潢等相同或者近似的标识的混淆仿冒行为，引人误认为是他人商品或者与他人存在特定联系。</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D1E59C5">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反垄断与反不正当竞争科</w:t>
            </w:r>
          </w:p>
        </w:tc>
      </w:tr>
      <w:tr w14:paraId="56D11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4"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2D9BA6A8">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6</w:t>
            </w:r>
          </w:p>
        </w:tc>
        <w:tc>
          <w:tcPr>
            <w:tcW w:w="768" w:type="dxa"/>
            <w:vMerge w:val="continue"/>
            <w:tcBorders>
              <w:top w:val="nil"/>
              <w:left w:val="single" w:color="000000" w:sz="4" w:space="0"/>
              <w:bottom w:val="single" w:color="000000" w:sz="4" w:space="0"/>
              <w:right w:val="single" w:color="000000" w:sz="4" w:space="0"/>
            </w:tcBorders>
            <w:noWrap w:val="0"/>
            <w:vAlign w:val="center"/>
          </w:tcPr>
          <w:p w14:paraId="0DA97235">
            <w:pPr>
              <w:keepNext w:val="0"/>
              <w:pageBreakBefore w:val="0"/>
              <w:widowControl/>
              <w:kinsoku w:val="0"/>
              <w:autoSpaceDE w:val="0"/>
              <w:autoSpaceDN w:val="0"/>
              <w:bidi w:val="0"/>
              <w:adjustRightInd w:val="0"/>
              <w:snapToGrid w:val="0"/>
              <w:spacing w:line="440" w:lineRule="exact"/>
              <w:ind w:firstLine="0" w:firstLineChars="0"/>
              <w:jc w:val="center"/>
              <w:textAlignment w:val="baseline"/>
              <w:rPr>
                <w:rFonts w:hint="eastAsia" w:ascii="宋体" w:hAnsi="宋体" w:eastAsia="宋体" w:cs="宋体"/>
                <w:i w:val="0"/>
                <w:iCs w:val="0"/>
                <w:snapToGrid w:val="0"/>
                <w:color w:val="000000"/>
                <w:kern w:val="0"/>
                <w:sz w:val="21"/>
                <w:szCs w:val="21"/>
                <w:u w:val="none"/>
                <w:lang w:eastAsia="en-US"/>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75ADE5A8">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经营者不得作虚假或者引人误解的商业宣传，欺骗和误导消费者</w:t>
            </w:r>
          </w:p>
        </w:tc>
        <w:tc>
          <w:tcPr>
            <w:tcW w:w="2964" w:type="dxa"/>
            <w:tcBorders>
              <w:top w:val="single" w:color="000000" w:sz="4" w:space="0"/>
              <w:left w:val="single" w:color="000000" w:sz="4" w:space="0"/>
              <w:bottom w:val="single" w:color="000000" w:sz="4" w:space="0"/>
              <w:right w:val="single" w:color="000000" w:sz="4" w:space="0"/>
            </w:tcBorders>
            <w:noWrap w:val="0"/>
            <w:vAlign w:val="center"/>
          </w:tcPr>
          <w:p w14:paraId="645BABAC">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经营者对其商品的性能、功能、质量、销售状况、用户评价、曾获荣誉等作虚假或者引人误解的商业宣传，欺骗、误导消费者。具体表现为：</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1.内容虚假，与实际情况不符；</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2.使用含糊不清、有多重语义的表述；</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3.仅陈述部分事实，让人引发错误联想。</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如：将国内小企业产品宣传为国内外知名企业产品，刷单炒信、虚假评价、假排队（饭托、房托），宣传商品含有珍贵物质但实际含量极低不足以产生所宣称益处等。</w:t>
            </w:r>
          </w:p>
        </w:tc>
        <w:tc>
          <w:tcPr>
            <w:tcW w:w="5181" w:type="dxa"/>
            <w:tcBorders>
              <w:top w:val="single" w:color="000000" w:sz="4" w:space="0"/>
              <w:left w:val="single" w:color="000000" w:sz="4" w:space="0"/>
              <w:bottom w:val="single" w:color="000000" w:sz="4" w:space="0"/>
              <w:right w:val="single" w:color="000000" w:sz="4" w:space="0"/>
            </w:tcBorders>
            <w:noWrap w:val="0"/>
            <w:vAlign w:val="center"/>
          </w:tcPr>
          <w:p w14:paraId="53B4AFB1">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《中华人民共和国反不正当竞争法》</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第八条第一款  经营者不得对其商品的性能、功能、质量、销售状况、用户评价、曾获荣誉等作虚假或者引人误解的商业宣传，欺骗、误导消费者。</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第二十条第一款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14:paraId="4B0DE804">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经营者在生产经营活动中开展商业宣传要遵守诚实信用的原则，不得通过在经营场所内对商品进行演示、说明，上门推销，召开宣传体验会、推介说明会等形式，对其商品的性能、功能、质量、销售状况、用户评价、曾获荣誉等进行虚假或者引人误解的商业宣传，欺骗、误导消费者。</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商品相关信息包括：</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1.商品的自然属性信息（如商品的性能、功能、产地、用途、质量、成分、有效期限等，服务的标准、质量、时间、地点等）</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2.商品的生产者、经营者、服务提供者的信息（如资质、资产规模、曾获荣誉，与知名企业、知名人士的关系等）3.商品的市场信息（如价格、销售状况、用户评价等）。</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752A699">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反垄断与反不正当竞争科</w:t>
            </w:r>
          </w:p>
        </w:tc>
      </w:tr>
      <w:tr w14:paraId="16C79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6"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59C86F4C">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7</w:t>
            </w:r>
          </w:p>
        </w:tc>
        <w:tc>
          <w:tcPr>
            <w:tcW w:w="768" w:type="dxa"/>
            <w:vMerge w:val="restart"/>
            <w:tcBorders>
              <w:top w:val="single" w:color="000000" w:sz="4" w:space="0"/>
              <w:left w:val="single" w:color="000000" w:sz="4" w:space="0"/>
              <w:bottom w:val="single" w:color="000000" w:sz="4" w:space="0"/>
              <w:right w:val="single" w:color="000000" w:sz="4" w:space="0"/>
            </w:tcBorders>
            <w:noWrap w:val="0"/>
            <w:vAlign w:val="center"/>
          </w:tcPr>
          <w:p w14:paraId="5D73543B">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特种设备安全类经营行为</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39534FDB">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特种设备使用单位应当依法办理使用登记</w:t>
            </w:r>
          </w:p>
        </w:tc>
        <w:tc>
          <w:tcPr>
            <w:tcW w:w="2964" w:type="dxa"/>
            <w:tcBorders>
              <w:top w:val="single" w:color="000000" w:sz="4" w:space="0"/>
              <w:left w:val="single" w:color="000000" w:sz="4" w:space="0"/>
              <w:bottom w:val="single" w:color="000000" w:sz="4" w:space="0"/>
              <w:right w:val="single" w:color="000000" w:sz="4" w:space="0"/>
            </w:tcBorders>
            <w:noWrap w:val="0"/>
            <w:vAlign w:val="center"/>
          </w:tcPr>
          <w:p w14:paraId="0C2E6272">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特种设备使用单位未向特种设备使用登记机关申请办理使用登记。如电梯在投入使用后30日后仍未办理使用登记，未取得使用登记证书。</w:t>
            </w:r>
          </w:p>
        </w:tc>
        <w:tc>
          <w:tcPr>
            <w:tcW w:w="5181" w:type="dxa"/>
            <w:tcBorders>
              <w:top w:val="single" w:color="000000" w:sz="4" w:space="0"/>
              <w:left w:val="single" w:color="000000" w:sz="4" w:space="0"/>
              <w:bottom w:val="single" w:color="000000" w:sz="4" w:space="0"/>
              <w:right w:val="single" w:color="000000" w:sz="4" w:space="0"/>
            </w:tcBorders>
            <w:noWrap w:val="0"/>
            <w:vAlign w:val="center"/>
          </w:tcPr>
          <w:p w14:paraId="02ADDE98">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《中华人民共和国特种设备安全法》</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第三十三条  特种设备使用单位应当在特种设备投入使用前或者投入使用后三十日内，向负责特种设备安全监督管理的部门办理使用登记，取得使用登记证书。登记标志应当置于该特种设备的显著位置。第八十三条违反本法规定，特种设备使用单位有下列行为之一的，责令限期改正；逾期未改正的，责令停止使用有关特种设备，处一万元以上十万元以下罚款：</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（一）使用特种设备未按照规定办理使用登记的；</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14:paraId="43050B30">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特种设备使用单位应当在特种设备投入使用前或者投入使用后三十日内，向所在地区级市场监督管理部门申请办理使用登记，领取《特种设备使用登记证》，设备注销时交回使用登记证。</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0A1913A">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特种设备安全监察局</w:t>
            </w:r>
          </w:p>
        </w:tc>
      </w:tr>
      <w:tr w14:paraId="35C27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7"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7AF4576A">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8</w:t>
            </w:r>
          </w:p>
        </w:tc>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92845E">
            <w:pPr>
              <w:keepNext w:val="0"/>
              <w:pageBreakBefore w:val="0"/>
              <w:widowControl/>
              <w:kinsoku w:val="0"/>
              <w:autoSpaceDE w:val="0"/>
              <w:autoSpaceDN w:val="0"/>
              <w:bidi w:val="0"/>
              <w:adjustRightInd w:val="0"/>
              <w:snapToGrid w:val="0"/>
              <w:spacing w:line="440" w:lineRule="exact"/>
              <w:ind w:firstLine="0" w:firstLineChars="0"/>
              <w:jc w:val="center"/>
              <w:textAlignment w:val="baseline"/>
              <w:rPr>
                <w:rFonts w:hint="eastAsia" w:ascii="宋体" w:hAnsi="宋体" w:eastAsia="宋体" w:cs="宋体"/>
                <w:i w:val="0"/>
                <w:iCs w:val="0"/>
                <w:snapToGrid w:val="0"/>
                <w:color w:val="000000"/>
                <w:kern w:val="0"/>
                <w:sz w:val="21"/>
                <w:szCs w:val="21"/>
                <w:u w:val="none"/>
                <w:lang w:eastAsia="en-US"/>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5CE2B683">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特种设备使用单位应当使用取得许可生产、并经检验合格的特种设备</w:t>
            </w:r>
          </w:p>
        </w:tc>
        <w:tc>
          <w:tcPr>
            <w:tcW w:w="2964" w:type="dxa"/>
            <w:tcBorders>
              <w:top w:val="single" w:color="000000" w:sz="4" w:space="0"/>
              <w:left w:val="single" w:color="000000" w:sz="4" w:space="0"/>
              <w:bottom w:val="single" w:color="000000" w:sz="4" w:space="0"/>
              <w:right w:val="single" w:color="000000" w:sz="4" w:space="0"/>
            </w:tcBorders>
            <w:noWrap w:val="0"/>
            <w:vAlign w:val="center"/>
          </w:tcPr>
          <w:p w14:paraId="01F506A3">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1.特种设备使用单位使用的特种设备未取得相应的生产许可证；</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2.特种设备使用单位使用的特种设备未经监督检验或监督检验不合格；</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3.特种设备使用单位使用的特种设备未经定期检验或定期检验不合格；</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4.特种设备使用单位未按安全技术规范的要求，在检验合格有效期届满前一个月向特种设备检验机构提出定期检验要求。</w:t>
            </w:r>
          </w:p>
        </w:tc>
        <w:tc>
          <w:tcPr>
            <w:tcW w:w="5181" w:type="dxa"/>
            <w:tcBorders>
              <w:top w:val="single" w:color="000000" w:sz="4" w:space="0"/>
              <w:left w:val="single" w:color="000000" w:sz="4" w:space="0"/>
              <w:bottom w:val="single" w:color="000000" w:sz="4" w:space="0"/>
              <w:right w:val="single" w:color="000000" w:sz="4" w:space="0"/>
            </w:tcBorders>
            <w:noWrap w:val="0"/>
            <w:vAlign w:val="center"/>
          </w:tcPr>
          <w:p w14:paraId="5E14D566">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《中华人民共和国特种设备安全法》</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第三十二条  特种设备使用单位应当使用取得许可生产并经检验合格的特种设备。</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第四十条第一款  特种设备使用单位应当按照安全技术规范的要求，在检验合格有效期届满前一个月向特种设备检验机构提出定期检验要求。</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第八十三条  违反本法规定，特种设备使用单位有下列行为之一的，责令限期改正；逾期未改正的，责令停止使用有关特种设备，处一万元以上十万元以下罚款：</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（四）未按照安全技术规范的要求及时申报并接受检验的；</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第八十四条  违反本法规定，特种设备使用单位有下列行为之一的，责令停止使用有关特种设备，处三万元以上三十万元以下罚款：</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（一）使用未取得许可生产，未经检验或者检验不合格的特种设备，或者国家明令淘汰、已经报废的特种设备的；</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14:paraId="275ADF2F">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特种设备使用单位应当采购、使用取得许可生产（含设计、制造、安装、改造、修理，下同），并且经检验合格的特种设备，不得采购超过设计使用年限的特种设备，禁止使用国家明令淘汰和已经报废的特种设备。</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特种设备使用单位应当建立健全特种设备管理制度，配备特种设备管理人员，做好特种设备台账记录，明确记载特种设备检验到期时间，确保在检验合格有效期届满前一个月向特种设备检验机构申请定期检验，避免超期使用。</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C385A4D">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特种设备安全监察局</w:t>
            </w:r>
          </w:p>
        </w:tc>
      </w:tr>
      <w:tr w14:paraId="75E1A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5"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7EC8DDE3">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9</w:t>
            </w:r>
          </w:p>
        </w:tc>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2A0784">
            <w:pPr>
              <w:keepNext w:val="0"/>
              <w:pageBreakBefore w:val="0"/>
              <w:widowControl/>
              <w:kinsoku w:val="0"/>
              <w:autoSpaceDE w:val="0"/>
              <w:autoSpaceDN w:val="0"/>
              <w:bidi w:val="0"/>
              <w:adjustRightInd w:val="0"/>
              <w:snapToGrid w:val="0"/>
              <w:spacing w:line="440" w:lineRule="exact"/>
              <w:ind w:firstLine="0" w:firstLineChars="0"/>
              <w:jc w:val="center"/>
              <w:textAlignment w:val="baseline"/>
              <w:rPr>
                <w:rFonts w:hint="eastAsia" w:ascii="宋体" w:hAnsi="宋体" w:eastAsia="宋体" w:cs="宋体"/>
                <w:i w:val="0"/>
                <w:iCs w:val="0"/>
                <w:snapToGrid w:val="0"/>
                <w:color w:val="000000"/>
                <w:kern w:val="0"/>
                <w:sz w:val="21"/>
                <w:szCs w:val="21"/>
                <w:u w:val="none"/>
                <w:lang w:eastAsia="en-US"/>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6B03212D">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特种设备生产、经营、使用单位应当按规定配备特种设备安全管理人员、检测人员、作业人员，并对其进行必要的安全教育和技能培训</w:t>
            </w:r>
          </w:p>
        </w:tc>
        <w:tc>
          <w:tcPr>
            <w:tcW w:w="2964" w:type="dxa"/>
            <w:tcBorders>
              <w:top w:val="single" w:color="000000" w:sz="4" w:space="0"/>
              <w:left w:val="single" w:color="000000" w:sz="4" w:space="0"/>
              <w:bottom w:val="single" w:color="000000" w:sz="4" w:space="0"/>
              <w:right w:val="single" w:color="000000" w:sz="4" w:space="0"/>
            </w:tcBorders>
            <w:noWrap w:val="0"/>
            <w:vAlign w:val="center"/>
          </w:tcPr>
          <w:p w14:paraId="18CC67DF">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1.未配备具有相应资格的特种设备安全管理人员、检测人员和作业人员；</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2.未对特种设备安全管理人员、检测人员和作业人员，进行必要的安全教育和技能培训。</w:t>
            </w:r>
          </w:p>
        </w:tc>
        <w:tc>
          <w:tcPr>
            <w:tcW w:w="5181" w:type="dxa"/>
            <w:tcBorders>
              <w:top w:val="single" w:color="000000" w:sz="4" w:space="0"/>
              <w:left w:val="single" w:color="000000" w:sz="4" w:space="0"/>
              <w:bottom w:val="single" w:color="000000" w:sz="4" w:space="0"/>
              <w:right w:val="single" w:color="000000" w:sz="4" w:space="0"/>
            </w:tcBorders>
            <w:noWrap w:val="0"/>
            <w:vAlign w:val="center"/>
          </w:tcPr>
          <w:p w14:paraId="213EE487">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《中华人民共和国特种设备安全法》</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第十三条第二款  特种设备生产、经营、使用单位应当按照国家有关规定配备特种设备安全管理人员、检测人员和作业人员，并对其进行必要的安全教育和技能培训。</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第八十六条  违反本法规定，特种设备生产、经营、使用单位有下列情形之一的，责令限期改正；逾期未改正的，责令停止使用有关特种设备或者停产停业整顿，处一万元以上五万元以下罚款：</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（一）未配备具有相应资格的特种设备安全管理人员、检测人员和作业人员的；</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（三）未对特种设备安全管理人员、检测人员和作业人员进行安全教育和技能培训的。</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14:paraId="7E0CCEE0">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特种设备生产、经营、使用单位应当配备具有相应资格的特种设备安全管理人员、检测人员和作业人员，并对特种设备安全管理人员、检测人员和作业人员进行必要的安全教育和技能培训。</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652276D">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特种设备安全监察局</w:t>
            </w:r>
          </w:p>
        </w:tc>
      </w:tr>
      <w:tr w14:paraId="18848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2"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297A329E">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10</w:t>
            </w:r>
          </w:p>
        </w:tc>
        <w:tc>
          <w:tcPr>
            <w:tcW w:w="768" w:type="dxa"/>
            <w:vMerge w:val="restart"/>
            <w:tcBorders>
              <w:top w:val="single" w:color="000000" w:sz="4" w:space="0"/>
              <w:left w:val="single" w:color="000000" w:sz="4" w:space="0"/>
              <w:bottom w:val="single" w:color="000000" w:sz="4" w:space="0"/>
              <w:right w:val="single" w:color="000000" w:sz="4" w:space="0"/>
            </w:tcBorders>
            <w:noWrap w:val="0"/>
            <w:vAlign w:val="center"/>
          </w:tcPr>
          <w:p w14:paraId="0E2FDAA9">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食品生产、经营类经营行为</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50C90A6C">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禁止生产超范围、超限量使用食品添加剂的食品</w:t>
            </w:r>
          </w:p>
        </w:tc>
        <w:tc>
          <w:tcPr>
            <w:tcW w:w="2964" w:type="dxa"/>
            <w:tcBorders>
              <w:top w:val="single" w:color="000000" w:sz="4" w:space="0"/>
              <w:left w:val="single" w:color="000000" w:sz="4" w:space="0"/>
              <w:bottom w:val="single" w:color="000000" w:sz="4" w:space="0"/>
              <w:right w:val="single" w:color="000000" w:sz="4" w:space="0"/>
            </w:tcBorders>
            <w:noWrap w:val="0"/>
            <w:vAlign w:val="center"/>
          </w:tcPr>
          <w:p w14:paraId="7E0421A9">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食品生产企业超范围使用食品添加剂，如肉制品防腐剂超标。</w:t>
            </w:r>
          </w:p>
        </w:tc>
        <w:tc>
          <w:tcPr>
            <w:tcW w:w="5181" w:type="dxa"/>
            <w:tcBorders>
              <w:top w:val="single" w:color="000000" w:sz="4" w:space="0"/>
              <w:left w:val="single" w:color="000000" w:sz="4" w:space="0"/>
              <w:bottom w:val="single" w:color="000000" w:sz="4" w:space="0"/>
              <w:right w:val="single" w:color="000000" w:sz="4" w:space="0"/>
            </w:tcBorders>
            <w:noWrap w:val="0"/>
            <w:vAlign w:val="center"/>
          </w:tcPr>
          <w:p w14:paraId="2B428912">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《中华人民共和国食品安全法》</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第三十四条第一款  禁止生产经营下列食品、食品添加剂、食品相关产品：</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（四）超范围、超限量使用食品添加剂的食品；</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第一百二十四条第一款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（三）生产经营超范围、超限量使用食品添加剂的食品；</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14:paraId="1B6622D6">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1.加强教育培训，指导食品生产企业按照《食品添加剂使用标准》GB2760使用食品添加剂；</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2.精确称量食品添加剂，投料确保混匀。</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F12EDC8">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食品生产与特殊食品安全监管科</w:t>
            </w:r>
          </w:p>
        </w:tc>
      </w:tr>
      <w:tr w14:paraId="42F77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5"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21E225BD">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11</w:t>
            </w:r>
          </w:p>
        </w:tc>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51CFAE">
            <w:pPr>
              <w:keepNext w:val="0"/>
              <w:pageBreakBefore w:val="0"/>
              <w:widowControl/>
              <w:kinsoku w:val="0"/>
              <w:autoSpaceDE w:val="0"/>
              <w:autoSpaceDN w:val="0"/>
              <w:bidi w:val="0"/>
              <w:adjustRightInd w:val="0"/>
              <w:snapToGrid w:val="0"/>
              <w:spacing w:line="440" w:lineRule="exact"/>
              <w:ind w:firstLine="0" w:firstLineChars="0"/>
              <w:jc w:val="center"/>
              <w:textAlignment w:val="baseline"/>
              <w:rPr>
                <w:rFonts w:hint="eastAsia" w:ascii="宋体" w:hAnsi="宋体" w:eastAsia="宋体" w:cs="宋体"/>
                <w:i w:val="0"/>
                <w:iCs w:val="0"/>
                <w:snapToGrid w:val="0"/>
                <w:color w:val="000000"/>
                <w:kern w:val="0"/>
                <w:sz w:val="21"/>
                <w:szCs w:val="21"/>
                <w:u w:val="none"/>
                <w:lang w:eastAsia="en-US"/>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2E6BC1FC">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食品经营者应当履行进货查验义务</w:t>
            </w:r>
          </w:p>
        </w:tc>
        <w:tc>
          <w:tcPr>
            <w:tcW w:w="2964" w:type="dxa"/>
            <w:tcBorders>
              <w:top w:val="single" w:color="000000" w:sz="4" w:space="0"/>
              <w:left w:val="single" w:color="000000" w:sz="4" w:space="0"/>
              <w:bottom w:val="single" w:color="000000" w:sz="4" w:space="0"/>
              <w:right w:val="single" w:color="000000" w:sz="4" w:space="0"/>
            </w:tcBorders>
            <w:noWrap w:val="0"/>
            <w:vAlign w:val="center"/>
          </w:tcPr>
          <w:p w14:paraId="5D5E977D">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1.食品经营者采购食品，未查验供货者的许可证和食品出厂检验合格证或其他合格证明；</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2.食品经营企业未建立食品进货查验记录制度，或记录和凭证保存期限少于产品保质期满后六个月，没有明确保质期的保存期限少于二年；</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3.食品添加剂经营者未建立食品添加剂进货查验记录制度，或记录和凭证保存期限少于产品保质期满后六个月，没有明确保质期的保存期限少于二年。</w:t>
            </w:r>
          </w:p>
        </w:tc>
        <w:tc>
          <w:tcPr>
            <w:tcW w:w="5181" w:type="dxa"/>
            <w:tcBorders>
              <w:top w:val="single" w:color="000000" w:sz="4" w:space="0"/>
              <w:left w:val="single" w:color="000000" w:sz="4" w:space="0"/>
              <w:bottom w:val="single" w:color="000000" w:sz="4" w:space="0"/>
              <w:right w:val="single" w:color="000000" w:sz="4" w:space="0"/>
            </w:tcBorders>
            <w:noWrap w:val="0"/>
            <w:vAlign w:val="center"/>
          </w:tcPr>
          <w:p w14:paraId="277C13A9">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《中华人民共和国食品安全法》</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第五十三条第一款  食品经营者采购食品，应当查验供货者的许可证和食品出厂检验合格证或者其他合格证明（以下称合格证明文件）。</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第五十三条第二款  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五十三条第四款：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第六十条  食品添加剂经营者采购食品添加剂，应当依法查验供货者的许可证和产品合格证明文件，如实记录食品添加剂的名称、规格、数量、生产日期或者生产批号、保质期、进货日期以及供货者名称、地址、联系方式等内容，并保存相关凭证。记录和凭证保存期限应当符合本法第五十条第二款的规定。</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第一百二十六条第一款  违反本法规定，有下列情形之一的，由县级以上人民政府食品安全监督管理部门责令改正，给予警告；拒不改正的，处五千元以上五万元以下罚款；情节严重的，责令停产停业，直至吊销许可证：</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（三）食品、食品添加剂生产经营者进货时未查验许可证和相关证明文件，或者未按规定建立并遵守进货查验记录、出厂检验记录和销售记录制度。</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14:paraId="02D95FD7">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食品经营者应当建立食品进货查验记录制度，明确进货查验的方式、内容、项目、负责人、记录方式内容、相关记录和凭证保存等要求。</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ECAADC8">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食品经营与餐饮服务安全监管科</w:t>
            </w:r>
          </w:p>
        </w:tc>
      </w:tr>
      <w:tr w14:paraId="41D1E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5"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2B5547C0">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12</w:t>
            </w:r>
          </w:p>
        </w:tc>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38D765">
            <w:pPr>
              <w:keepNext w:val="0"/>
              <w:pageBreakBefore w:val="0"/>
              <w:widowControl/>
              <w:kinsoku w:val="0"/>
              <w:autoSpaceDE w:val="0"/>
              <w:autoSpaceDN w:val="0"/>
              <w:bidi w:val="0"/>
              <w:adjustRightInd w:val="0"/>
              <w:snapToGrid w:val="0"/>
              <w:spacing w:line="440" w:lineRule="exact"/>
              <w:ind w:firstLine="0" w:firstLineChars="0"/>
              <w:jc w:val="center"/>
              <w:textAlignment w:val="baseline"/>
              <w:rPr>
                <w:rFonts w:hint="eastAsia" w:ascii="宋体" w:hAnsi="宋体" w:eastAsia="宋体" w:cs="宋体"/>
                <w:i w:val="0"/>
                <w:iCs w:val="0"/>
                <w:snapToGrid w:val="0"/>
                <w:color w:val="000000"/>
                <w:kern w:val="0"/>
                <w:sz w:val="21"/>
                <w:szCs w:val="21"/>
                <w:u w:val="none"/>
                <w:lang w:eastAsia="en-US"/>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3C7C1634">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预包装食品标签应符合《食品安全法》《预包装食品标签通则》GB7718规定</w:t>
            </w:r>
          </w:p>
        </w:tc>
        <w:tc>
          <w:tcPr>
            <w:tcW w:w="2964" w:type="dxa"/>
            <w:tcBorders>
              <w:top w:val="single" w:color="000000" w:sz="4" w:space="0"/>
              <w:left w:val="single" w:color="000000" w:sz="4" w:space="0"/>
              <w:bottom w:val="single" w:color="000000" w:sz="4" w:space="0"/>
              <w:right w:val="single" w:color="000000" w:sz="4" w:space="0"/>
            </w:tcBorders>
            <w:noWrap w:val="0"/>
            <w:vAlign w:val="center"/>
          </w:tcPr>
          <w:p w14:paraId="42FB43F6">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预包装食品标签不符合规定，如营养成分标注不规范，配料名称标注不规范。</w:t>
            </w:r>
          </w:p>
        </w:tc>
        <w:tc>
          <w:tcPr>
            <w:tcW w:w="5181" w:type="dxa"/>
            <w:tcBorders>
              <w:top w:val="single" w:color="000000" w:sz="4" w:space="0"/>
              <w:left w:val="single" w:color="000000" w:sz="4" w:space="0"/>
              <w:bottom w:val="single" w:color="000000" w:sz="4" w:space="0"/>
              <w:right w:val="single" w:color="000000" w:sz="4" w:space="0"/>
            </w:tcBorders>
            <w:noWrap w:val="0"/>
            <w:vAlign w:val="center"/>
          </w:tcPr>
          <w:p w14:paraId="50793CDF">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《中华人民共和国食品安全法》</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第六十七条  预包装食品的包装上应当有标签。标签应当标明下列事项：</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（一）名称、规格、净含量、生产日期；</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（二）成分或者配料表；</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（三）生产者的名称、地址、联系方式；</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（四）保质期；</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（五）产品标准代号；</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（六）贮存条件；</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（七）所使用的食品添加剂在国家标准中的通用名称；（八）生产许可证编号；</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（九）法律法规或者食品安全标准规定应当标明的其他事项。</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专供婴幼儿和其他特定人群的主辅食品，其标签还应当标明主要营养成分及其含量。</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食品安全国家标准对标签标注事项另有规定的，从其规定。</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第一百二十五条第一款  违反本法规定，有下列情形之一的，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（二）生产经营无标签的预包装食品、食品添加剂或者标签、说明书不符合本法规定的食品、食品添加剂；</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14:paraId="52C2C829">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1.加强教育培训，指导食品生产企业按照《预包装食品标签通则》GB7718、《预包装食品营养标签通则》GB28050-2011等标准制定标签；</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2.企业加强标签审核。</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1360EF6">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食品生产与特殊食品安全监管科、食品经营与餐饮服务安全监管科</w:t>
            </w:r>
          </w:p>
        </w:tc>
      </w:tr>
      <w:tr w14:paraId="513B3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200F6C46">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13</w:t>
            </w:r>
          </w:p>
        </w:tc>
        <w:tc>
          <w:tcPr>
            <w:tcW w:w="768" w:type="dxa"/>
            <w:vMerge w:val="restart"/>
            <w:tcBorders>
              <w:top w:val="single" w:color="000000" w:sz="4" w:space="0"/>
              <w:left w:val="single" w:color="000000" w:sz="4" w:space="0"/>
              <w:bottom w:val="single" w:color="000000" w:sz="4" w:space="0"/>
              <w:right w:val="single" w:color="000000" w:sz="4" w:space="0"/>
            </w:tcBorders>
            <w:noWrap w:val="0"/>
            <w:vAlign w:val="center"/>
          </w:tcPr>
          <w:p w14:paraId="07F3AFAA">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价格类经营行为</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3A241045">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经营者销售商品和提供服务时需按照规定明码标价</w:t>
            </w:r>
          </w:p>
        </w:tc>
        <w:tc>
          <w:tcPr>
            <w:tcW w:w="2964" w:type="dxa"/>
            <w:tcBorders>
              <w:top w:val="single" w:color="000000" w:sz="4" w:space="0"/>
              <w:left w:val="single" w:color="000000" w:sz="4" w:space="0"/>
              <w:bottom w:val="single" w:color="000000" w:sz="4" w:space="0"/>
              <w:right w:val="single" w:color="000000" w:sz="4" w:space="0"/>
            </w:tcBorders>
            <w:noWrap w:val="0"/>
            <w:vAlign w:val="center"/>
          </w:tcPr>
          <w:p w14:paraId="695C9938">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1.商品品名、单价、计价单位等要素不齐全；</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2.服务项目名称、服务内容和价格或计价方式不齐全；</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3.商品在销售时没有使用标价签或标价签遗失。</w:t>
            </w:r>
          </w:p>
        </w:tc>
        <w:tc>
          <w:tcPr>
            <w:tcW w:w="5181" w:type="dxa"/>
            <w:tcBorders>
              <w:top w:val="single" w:color="000000" w:sz="4" w:space="0"/>
              <w:left w:val="single" w:color="000000" w:sz="4" w:space="0"/>
              <w:bottom w:val="single" w:color="000000" w:sz="4" w:space="0"/>
              <w:right w:val="single" w:color="000000" w:sz="4" w:space="0"/>
            </w:tcBorders>
            <w:noWrap w:val="0"/>
            <w:vAlign w:val="center"/>
          </w:tcPr>
          <w:p w14:paraId="205E8986">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《中华人民共和国价格法》</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第十三条  经营者销售、收购商品和提供服务，应当按照政府价格主管部门的规定明码标价，注明商品的品名、产地、规格、等级、计价单位、价格或者服务的项目、收费标准等有关情况。</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第四十二条  经营者违反明码标价规定的，责令改正，没收违法所得，可以并处五千元以下的罚款。</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14:paraId="18864E71">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1.定期对经营的商品服务标价情况开展自查。</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2.涉及新上商品服务或者原有商品服务价格调整时，重新制作标价签，注意核对。</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C0DD22B">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价格监督检查局</w:t>
            </w:r>
          </w:p>
        </w:tc>
      </w:tr>
      <w:tr w14:paraId="682BD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5"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796FC897">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14</w:t>
            </w:r>
          </w:p>
        </w:tc>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53C1A8">
            <w:pPr>
              <w:keepNext w:val="0"/>
              <w:pageBreakBefore w:val="0"/>
              <w:widowControl/>
              <w:kinsoku w:val="0"/>
              <w:autoSpaceDE w:val="0"/>
              <w:autoSpaceDN w:val="0"/>
              <w:bidi w:val="0"/>
              <w:adjustRightInd w:val="0"/>
              <w:snapToGrid w:val="0"/>
              <w:spacing w:line="440" w:lineRule="exact"/>
              <w:ind w:firstLine="0" w:firstLineChars="0"/>
              <w:jc w:val="center"/>
              <w:textAlignment w:val="baseline"/>
              <w:rPr>
                <w:rFonts w:hint="eastAsia" w:ascii="宋体" w:hAnsi="宋体" w:eastAsia="宋体" w:cs="宋体"/>
                <w:i w:val="0"/>
                <w:iCs w:val="0"/>
                <w:snapToGrid w:val="0"/>
                <w:color w:val="000000"/>
                <w:kern w:val="0"/>
                <w:sz w:val="21"/>
                <w:szCs w:val="21"/>
                <w:u w:val="none"/>
                <w:lang w:eastAsia="en-US"/>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3211B120">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经营者提供商品或服务禁止价格欺诈行为</w:t>
            </w:r>
          </w:p>
        </w:tc>
        <w:tc>
          <w:tcPr>
            <w:tcW w:w="2964" w:type="dxa"/>
            <w:tcBorders>
              <w:top w:val="single" w:color="000000" w:sz="4" w:space="0"/>
              <w:left w:val="single" w:color="000000" w:sz="4" w:space="0"/>
              <w:bottom w:val="single" w:color="000000" w:sz="4" w:space="0"/>
              <w:right w:val="single" w:color="000000" w:sz="4" w:space="0"/>
            </w:tcBorders>
            <w:noWrap w:val="0"/>
            <w:vAlign w:val="center"/>
          </w:tcPr>
          <w:p w14:paraId="108CD170">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1.谎称商品和服务价格为政府定价或者政府指导价；</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2.以低价诱骗消费者或者其他经营者，以高价进行结算；</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3.通过虚假折价、减价或者价格比较等方式销售商品或者提供服务；</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4.销售商品或者提供服务时，使用欺骗性、误导性的语言、文字、数字、图片或者视频等标示价格以及其他价格信息；</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5.无正当理由拒绝履行或者不完全履行价格承诺；</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6.不标示或者显著弱化标示对消费者或者其他经营者不利的价格条件，诱骗消费者或者其他经营者与其进行交易；</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7.通过积分、礼券、兑换券、代金券等折抵价款时，拒不按约定折抵价款。</w:t>
            </w:r>
          </w:p>
        </w:tc>
        <w:tc>
          <w:tcPr>
            <w:tcW w:w="5181" w:type="dxa"/>
            <w:tcBorders>
              <w:top w:val="single" w:color="000000" w:sz="4" w:space="0"/>
              <w:left w:val="single" w:color="000000" w:sz="4" w:space="0"/>
              <w:bottom w:val="single" w:color="000000" w:sz="4" w:space="0"/>
              <w:right w:val="single" w:color="000000" w:sz="4" w:space="0"/>
            </w:tcBorders>
            <w:noWrap w:val="0"/>
            <w:vAlign w:val="center"/>
          </w:tcPr>
          <w:p w14:paraId="3FC84BF5">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《中华人民共和国价格法》</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第十四条  经营者不得有下列不正当价格行为：（四）利用虚假的或者使人误解的价格手段，诱骗消费者或者其他经营者与其进行交易；</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14:paraId="06DF3D1D">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1.经营者在销售商品或者提供服务时进行价格比较的，标明的被比较价格信息应当真实准确。未标明被比较价格的详细信息的，被比较价格应当不高于该经营者在同一经营场所进行价格比较前七日内的最低成交价格；前七日内没有交易的，应当不高于本次价格比较前最后一次交易价格。</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2.严格按照标价及优惠折扣收费并提供商品和服务。</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4DCECF6">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价格监督检查局</w:t>
            </w:r>
          </w:p>
        </w:tc>
      </w:tr>
      <w:tr w14:paraId="67BF8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5"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717368D3">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15</w:t>
            </w:r>
          </w:p>
        </w:tc>
        <w:tc>
          <w:tcPr>
            <w:tcW w:w="768" w:type="dxa"/>
            <w:vMerge w:val="restart"/>
            <w:tcBorders>
              <w:top w:val="single" w:color="000000" w:sz="4" w:space="0"/>
              <w:left w:val="single" w:color="000000" w:sz="4" w:space="0"/>
              <w:bottom w:val="single" w:color="000000" w:sz="4" w:space="0"/>
              <w:right w:val="single" w:color="000000" w:sz="4" w:space="0"/>
            </w:tcBorders>
            <w:noWrap w:val="0"/>
            <w:vAlign w:val="center"/>
          </w:tcPr>
          <w:p w14:paraId="3B1808A4">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医疗器械类经营行为</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626BE641">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医疗器械经营企业、使用单位应当履行进货查验义务</w:t>
            </w:r>
          </w:p>
        </w:tc>
        <w:tc>
          <w:tcPr>
            <w:tcW w:w="2964" w:type="dxa"/>
            <w:tcBorders>
              <w:top w:val="single" w:color="000000" w:sz="4" w:space="0"/>
              <w:left w:val="single" w:color="000000" w:sz="4" w:space="0"/>
              <w:bottom w:val="single" w:color="000000" w:sz="4" w:space="0"/>
              <w:right w:val="single" w:color="000000" w:sz="4" w:space="0"/>
            </w:tcBorders>
            <w:noWrap w:val="0"/>
            <w:vAlign w:val="center"/>
          </w:tcPr>
          <w:p w14:paraId="6660E606">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1.从不具备合法资质的供货者购进医疗器械；</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2.医疗器械经营企业、使用单位未依照条例规定建立并执行医疗器械进货查验记录制度。</w:t>
            </w:r>
          </w:p>
        </w:tc>
        <w:tc>
          <w:tcPr>
            <w:tcW w:w="5181" w:type="dxa"/>
            <w:tcBorders>
              <w:top w:val="single" w:color="000000" w:sz="4" w:space="0"/>
              <w:left w:val="single" w:color="000000" w:sz="4" w:space="0"/>
              <w:bottom w:val="single" w:color="000000" w:sz="4" w:space="0"/>
              <w:right w:val="single" w:color="000000" w:sz="4" w:space="0"/>
            </w:tcBorders>
            <w:noWrap w:val="0"/>
            <w:vAlign w:val="center"/>
          </w:tcPr>
          <w:p w14:paraId="043FAD55">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《医疗器械监督管理条例》</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第三十二条  医疗器械经营企业应当建立进货查验记录制度，购进医疗器械时应当查验供货企业的资质，以及医疗器械注册证和备案信息、合格证明文件。进货查验记录应当真实、准确、完整和可追溯。进货查验记录包括：</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（一）医疗器械的名称、型号、规格、数量；</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（二）医疗器械注册证编号或者备案编号；</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（三）医疗器械注册人、备案人和受托生产企业名称、生产许可证号或者备案编号；</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（四）医疗器械的生产批号或者序列号、使用期限或者失效日期、购货日期等；</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（五）供货者的名称、地址以及联系方式。</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进货查验记录应当保存至医疗器械有效期满后2年；没有有效期的，不得少于5年。植入类医疗器械进货查验记录应当永久保存。</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第八十九条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（二）从不具备合法资质的供货者购进医疗器械；</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（三）医疗器械经营企业、使用单位未依照本条例规定建立并执行医疗器械进货查验记录制度。</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14:paraId="497B58B7">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疗器械经营企业、使用单位购进医疗器械时，应当查验供货者的资质和医疗器械的合格证明文件，建立进货查验记录制度。进货查验记录应当保存至医疗器械有效期满后2年；没有有效期的，不得少于5年。植入类医疗器械进货查验记录应当永久保存。</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1A40E3F">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医疗器械监管科</w:t>
            </w:r>
          </w:p>
        </w:tc>
      </w:tr>
      <w:tr w14:paraId="11B78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6"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7FA217F1">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16</w:t>
            </w:r>
          </w:p>
        </w:tc>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BDAE5D">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i w:val="0"/>
                <w:iCs w:val="0"/>
                <w:snapToGrid w:val="0"/>
                <w:color w:val="000000"/>
                <w:kern w:val="0"/>
                <w:sz w:val="21"/>
                <w:szCs w:val="21"/>
                <w:u w:val="none"/>
                <w:lang w:eastAsia="en-US"/>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5C192C3C">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第三类医疗器械经营企业不得擅自变更经营场所、经营范围、经营方式、库房地址，变更前应当依法提出变更申请</w:t>
            </w:r>
          </w:p>
        </w:tc>
        <w:tc>
          <w:tcPr>
            <w:tcW w:w="2964" w:type="dxa"/>
            <w:tcBorders>
              <w:top w:val="single" w:color="000000" w:sz="4" w:space="0"/>
              <w:left w:val="single" w:color="000000" w:sz="4" w:space="0"/>
              <w:bottom w:val="single" w:color="000000" w:sz="4" w:space="0"/>
              <w:right w:val="single" w:color="000000" w:sz="4" w:space="0"/>
            </w:tcBorders>
            <w:noWrap w:val="0"/>
            <w:vAlign w:val="center"/>
          </w:tcPr>
          <w:p w14:paraId="637AFFB8">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1.第三类医疗器械经营企业擅自变更经营场所；</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2.第三类医疗器械经营企业实际经营范围超过其医疗器械经营许可证上规定的范围；</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3.第三类医疗器械经营企业擅自改变库房地址；</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4.第三类医疗器械批发企业擅自将第三类医疗器械销售给个人。</w:t>
            </w:r>
          </w:p>
        </w:tc>
        <w:tc>
          <w:tcPr>
            <w:tcW w:w="5181" w:type="dxa"/>
            <w:tcBorders>
              <w:top w:val="single" w:color="000000" w:sz="4" w:space="0"/>
              <w:left w:val="single" w:color="000000" w:sz="4" w:space="0"/>
              <w:bottom w:val="single" w:color="000000" w:sz="4" w:space="0"/>
              <w:right w:val="single" w:color="000000" w:sz="4" w:space="0"/>
            </w:tcBorders>
            <w:noWrap w:val="0"/>
            <w:vAlign w:val="center"/>
          </w:tcPr>
          <w:p w14:paraId="602C1F94">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《医疗器械经营监督管理办法》</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第十五条  医疗器械经营许可证变更的，应当向原发证部门提出医疗器械经营许可证变更申请，并提交本办法第十条规定中涉及变更内容的有关材料。经营场所、经营方式、经营范围、库房地址变更的，药品监督管理部门自受理之日起20个工作日内作出准予变更或者不予变更的决定。必要时按照医疗器械经营质量管理规范的要求开展现场核查。</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第六十六条  有下列情形之一的，责令限期改正，并处1万元以上5万元以下罚款；情节严重的，处5万元以上10万元以下罚款；造成危害后果的，处10万元以上20万元以下罚款：</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（一）第三类医疗器械经营企业擅自变更经营场所、经营范围、经营方式、库房地址；</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14:paraId="3EC0ED5C">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both"/>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1.医疗器械经营企业经营场所、经营方式、经营范围、库房地址需要变更的，应当向原发证部门提出医疗器械经营许可证变更申请，并提交《医疗器械经营监督管理办法》第十条规定中下列材料：</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（一）法定代表人（企业负责人）、质量负责人身份证明、学历或者职称相关材料复印件；</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（二）企业组织机构与部门设置；</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（三）医疗器械经营范围、经营方式；</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（四）经营场所和库房的地理位置图、平面图、房屋产权文件或者租赁协议复印件；</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（五）主要经营设施、设备目录；</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（六）经营质量管理制度、工作程序等文件目录；</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（七）信息管理系统基本情况；</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（八）经办人授权文件。</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8A15C04">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医疗器械监管科</w:t>
            </w:r>
          </w:p>
        </w:tc>
      </w:tr>
      <w:tr w14:paraId="1855A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6"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71AB2037">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17</w:t>
            </w:r>
          </w:p>
        </w:tc>
        <w:tc>
          <w:tcPr>
            <w:tcW w:w="768" w:type="dxa"/>
            <w:vMerge w:val="restart"/>
            <w:tcBorders>
              <w:top w:val="single" w:color="000000" w:sz="4" w:space="0"/>
              <w:left w:val="single" w:color="000000" w:sz="4" w:space="0"/>
              <w:bottom w:val="single" w:color="000000" w:sz="4" w:space="0"/>
              <w:right w:val="single" w:color="000000" w:sz="4" w:space="0"/>
            </w:tcBorders>
            <w:noWrap w:val="0"/>
            <w:vAlign w:val="center"/>
          </w:tcPr>
          <w:p w14:paraId="173B3182">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药品类经营行为</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2A7DC74D">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凭医生处方向消费者出售处方药</w:t>
            </w:r>
          </w:p>
        </w:tc>
        <w:tc>
          <w:tcPr>
            <w:tcW w:w="2964" w:type="dxa"/>
            <w:tcBorders>
              <w:top w:val="single" w:color="000000" w:sz="4" w:space="0"/>
              <w:left w:val="single" w:color="000000" w:sz="4" w:space="0"/>
              <w:bottom w:val="single" w:color="000000" w:sz="4" w:space="0"/>
              <w:right w:val="single" w:color="000000" w:sz="4" w:space="0"/>
            </w:tcBorders>
            <w:noWrap w:val="0"/>
            <w:vAlign w:val="center"/>
          </w:tcPr>
          <w:p w14:paraId="28DDB3C8">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药店销售给消费者必须凭处方销售的处方药时，不索取处方。</w:t>
            </w:r>
          </w:p>
        </w:tc>
        <w:tc>
          <w:tcPr>
            <w:tcW w:w="5181" w:type="dxa"/>
            <w:tcBorders>
              <w:top w:val="single" w:color="000000" w:sz="4" w:space="0"/>
              <w:left w:val="single" w:color="000000" w:sz="4" w:space="0"/>
              <w:bottom w:val="single" w:color="000000" w:sz="4" w:space="0"/>
              <w:right w:val="single" w:color="000000" w:sz="4" w:space="0"/>
            </w:tcBorders>
            <w:noWrap w:val="0"/>
            <w:vAlign w:val="center"/>
          </w:tcPr>
          <w:p w14:paraId="3C3BFDA1">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《药品流通监督管理办法》</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第十八条第一款  药品零售企业应当按照国家食品药品监督管理局药品分类管理规定的要求，凭处方销售处方药。</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第三十八条第一款  药品零售企业违反本办法第十八条第一款规定的，责令限期改正，给予警告；逾期不改正或者情节严重的，处以一千元以下的罚款。</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14:paraId="7E9B7162">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1.零售药店在遇到消费者购买必须凭处方销售的处方药时，药店应要求消费者先提供处方。</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2.零售药店的执业药师凭借自身的药学知识审核处方，审核通过后，经过调配、核对，方可销售，审核不通过的不允许调配销售。</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582FB8E">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药品流通与化妆品监管科</w:t>
            </w:r>
          </w:p>
        </w:tc>
      </w:tr>
      <w:tr w14:paraId="68E98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9"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0D2EF6C0">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18</w:t>
            </w:r>
          </w:p>
        </w:tc>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B51BF7">
            <w:pPr>
              <w:keepNext w:val="0"/>
              <w:pageBreakBefore w:val="0"/>
              <w:widowControl/>
              <w:kinsoku w:val="0"/>
              <w:autoSpaceDE w:val="0"/>
              <w:autoSpaceDN w:val="0"/>
              <w:bidi w:val="0"/>
              <w:adjustRightInd w:val="0"/>
              <w:snapToGrid w:val="0"/>
              <w:spacing w:line="440" w:lineRule="exact"/>
              <w:ind w:firstLine="0" w:firstLineChars="0"/>
              <w:jc w:val="center"/>
              <w:textAlignment w:val="baseline"/>
              <w:rPr>
                <w:rFonts w:hint="eastAsia" w:ascii="宋体" w:hAnsi="宋体" w:eastAsia="宋体" w:cs="宋体"/>
                <w:i w:val="0"/>
                <w:iCs w:val="0"/>
                <w:snapToGrid w:val="0"/>
                <w:color w:val="000000"/>
                <w:kern w:val="0"/>
                <w:sz w:val="21"/>
                <w:szCs w:val="21"/>
                <w:u w:val="none"/>
                <w:lang w:eastAsia="en-US"/>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7D1D1A71">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药品零售企业执业药师或药学技术人员在岗并能履行工作职责</w:t>
            </w:r>
          </w:p>
        </w:tc>
        <w:tc>
          <w:tcPr>
            <w:tcW w:w="2964" w:type="dxa"/>
            <w:tcBorders>
              <w:top w:val="single" w:color="000000" w:sz="4" w:space="0"/>
              <w:left w:val="single" w:color="000000" w:sz="4" w:space="0"/>
              <w:bottom w:val="single" w:color="000000" w:sz="4" w:space="0"/>
              <w:right w:val="single" w:color="000000" w:sz="4" w:space="0"/>
            </w:tcBorders>
            <w:noWrap w:val="0"/>
            <w:vAlign w:val="center"/>
          </w:tcPr>
          <w:p w14:paraId="169C032A">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执业药师或药学技术人员不在岗或者不能履行工作职责。</w:t>
            </w:r>
          </w:p>
        </w:tc>
        <w:tc>
          <w:tcPr>
            <w:tcW w:w="5181" w:type="dxa"/>
            <w:tcBorders>
              <w:top w:val="single" w:color="000000" w:sz="4" w:space="0"/>
              <w:left w:val="single" w:color="000000" w:sz="4" w:space="0"/>
              <w:bottom w:val="single" w:color="000000" w:sz="4" w:space="0"/>
              <w:right w:val="single" w:color="000000" w:sz="4" w:space="0"/>
            </w:tcBorders>
            <w:noWrap w:val="0"/>
            <w:vAlign w:val="center"/>
          </w:tcPr>
          <w:p w14:paraId="046434AB">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《中华人民共和国药品管理法》</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14:paraId="4B5539FE">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从事药品经营活动，应当遵守药品经营质量管理规范，建立健全药品经营质量管理体系，保证药品经营全过程持续符合法定要求。企业法定代表人或者企业负责人应当具备执业药师资格。企业应当按照国家有关规定配备执业药师，负责处方审核，指导合理用药。</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88133CD">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药品流通与化妆品监管科</w:t>
            </w:r>
          </w:p>
        </w:tc>
      </w:tr>
      <w:tr w14:paraId="27CBB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8"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688D54F9">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19</w:t>
            </w:r>
          </w:p>
        </w:tc>
        <w:tc>
          <w:tcPr>
            <w:tcW w:w="768" w:type="dxa"/>
            <w:vMerge w:val="restart"/>
            <w:tcBorders>
              <w:top w:val="single" w:color="000000" w:sz="4" w:space="0"/>
              <w:left w:val="single" w:color="000000" w:sz="4" w:space="0"/>
              <w:bottom w:val="single" w:color="000000" w:sz="4" w:space="0"/>
              <w:right w:val="single" w:color="000000" w:sz="4" w:space="0"/>
            </w:tcBorders>
            <w:noWrap w:val="0"/>
            <w:vAlign w:val="center"/>
          </w:tcPr>
          <w:p w14:paraId="3C063505">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产品质量类生产行为</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57E1978F">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企业应取得工业产品生产许可证方可生产列入目录的产品</w:t>
            </w:r>
          </w:p>
        </w:tc>
        <w:tc>
          <w:tcPr>
            <w:tcW w:w="2964" w:type="dxa"/>
            <w:tcBorders>
              <w:top w:val="single" w:color="000000" w:sz="4" w:space="0"/>
              <w:left w:val="single" w:color="000000" w:sz="4" w:space="0"/>
              <w:bottom w:val="single" w:color="000000" w:sz="4" w:space="0"/>
              <w:right w:val="single" w:color="000000" w:sz="4" w:space="0"/>
            </w:tcBorders>
            <w:noWrap w:val="0"/>
            <w:vAlign w:val="center"/>
          </w:tcPr>
          <w:p w14:paraId="18967A11">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未取得生产许可证而擅自生产列入目录产品</w:t>
            </w:r>
          </w:p>
        </w:tc>
        <w:tc>
          <w:tcPr>
            <w:tcW w:w="5181" w:type="dxa"/>
            <w:tcBorders>
              <w:top w:val="single" w:color="000000" w:sz="4" w:space="0"/>
              <w:left w:val="single" w:color="000000" w:sz="4" w:space="0"/>
              <w:bottom w:val="single" w:color="000000" w:sz="4" w:space="0"/>
              <w:right w:val="single" w:color="000000" w:sz="4" w:space="0"/>
            </w:tcBorders>
            <w:noWrap w:val="0"/>
            <w:vAlign w:val="center"/>
          </w:tcPr>
          <w:p w14:paraId="6DB2BFA5">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《中华人民共和国工业产品生产许可证管理条例》</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第五条  任何企业未取得生产许可证不得生产列入目录的产品。任何单位和个人不得销售或者在经营活动中使用未取得生产许可证的列入目录的产品。</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第十一条企业生产列入目录的产品，应当向企业所在地的省、自治区、直辖市工业产品生产许可证主管部门申请取得生产许可证。</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第四十五条  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14:paraId="1111F97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1.企业生产列入目录产品，应当向企业所在地省级市场监管局提出申请；</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2.企业取得生产许可证，应当符合下列条件：</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（一）有营业执照；</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（二）有与所生产产品相适应的专业技术人员；</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（三）有与所生产产品相适应的生产条件和检验检疫手段；</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（四）有与所生产产品相适应的技术文件和工艺文件；</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（五）有健全有效的质量管理制度和责任制度；</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（六）产品符合有关国家标准、行业标准以及保障人体健康和人身、财产安全的要求；</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（七）符合国家产业政策的规定，不存在国家明令淘汰和禁止投资建设的落后工艺、高耗能、污染环境、浪费资源的情况。</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法律、行政法规有其他规定的，还应当符合其规定。</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10DB305">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产品质量安全与发展监管科</w:t>
            </w:r>
          </w:p>
        </w:tc>
      </w:tr>
      <w:tr w14:paraId="37695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0"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07575868">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20</w:t>
            </w:r>
          </w:p>
        </w:tc>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0A668A">
            <w:pPr>
              <w:keepNext w:val="0"/>
              <w:pageBreakBefore w:val="0"/>
              <w:widowControl/>
              <w:kinsoku w:val="0"/>
              <w:autoSpaceDE w:val="0"/>
              <w:autoSpaceDN w:val="0"/>
              <w:bidi w:val="0"/>
              <w:adjustRightInd w:val="0"/>
              <w:snapToGrid w:val="0"/>
              <w:spacing w:line="440" w:lineRule="exact"/>
              <w:ind w:firstLine="0" w:firstLineChars="0"/>
              <w:jc w:val="center"/>
              <w:textAlignment w:val="baseline"/>
              <w:rPr>
                <w:rFonts w:hint="eastAsia" w:ascii="宋体" w:hAnsi="宋体" w:eastAsia="宋体" w:cs="宋体"/>
                <w:i w:val="0"/>
                <w:iCs w:val="0"/>
                <w:snapToGrid w:val="0"/>
                <w:color w:val="000000"/>
                <w:kern w:val="0"/>
                <w:sz w:val="21"/>
                <w:szCs w:val="21"/>
                <w:u w:val="none"/>
                <w:lang w:eastAsia="en-US"/>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63BBC2BB">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企业生产的产品质量应符合要求</w:t>
            </w:r>
          </w:p>
        </w:tc>
        <w:tc>
          <w:tcPr>
            <w:tcW w:w="2964" w:type="dxa"/>
            <w:tcBorders>
              <w:top w:val="single" w:color="000000" w:sz="4" w:space="0"/>
              <w:left w:val="single" w:color="000000" w:sz="4" w:space="0"/>
              <w:bottom w:val="single" w:color="000000" w:sz="4" w:space="0"/>
              <w:right w:val="single" w:color="000000" w:sz="4" w:space="0"/>
            </w:tcBorders>
            <w:noWrap w:val="0"/>
            <w:vAlign w:val="center"/>
          </w:tcPr>
          <w:p w14:paraId="795F21A3">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生产、销售不符合保障人体健康和人身、财产安全的产品</w:t>
            </w:r>
          </w:p>
        </w:tc>
        <w:tc>
          <w:tcPr>
            <w:tcW w:w="5181" w:type="dxa"/>
            <w:tcBorders>
              <w:top w:val="single" w:color="000000" w:sz="4" w:space="0"/>
              <w:left w:val="single" w:color="000000" w:sz="4" w:space="0"/>
              <w:bottom w:val="single" w:color="000000" w:sz="4" w:space="0"/>
              <w:right w:val="single" w:color="000000" w:sz="4" w:space="0"/>
            </w:tcBorders>
            <w:noWrap w:val="0"/>
            <w:vAlign w:val="center"/>
          </w:tcPr>
          <w:p w14:paraId="1F2CBACA">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《中华人民共和国产品质量法》</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第二十六条  生产者应当对其生产的产品质量负责。产品质量应当符合下列要求：</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（一）不存在危及人身、财产安全的不合理的危险，有保障人体健康和人身、财产安全的国家标准、行业标准的，应当符合该标准</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第四十九条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14:paraId="1E3CB5F2">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1.生产企业应当建立健全内部产品质量管理制度，落实总局工业产品生产单位质量安全主体责任规定；</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2.生产企业应完善生产全过程质量管控，建立健全原材料进货把关、生产过程控制、产品出厂检验等制度流程，确保产品质量满足要求。</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688FF4B">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产品质量安全与发展监管科</w:t>
            </w:r>
          </w:p>
        </w:tc>
      </w:tr>
      <w:tr w14:paraId="4E36E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5"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259B6202">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21</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746A1531">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知识产权类经营行为</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6C903EAD">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销售注册商标专用权商品需取得权利人许可</w:t>
            </w:r>
          </w:p>
        </w:tc>
        <w:tc>
          <w:tcPr>
            <w:tcW w:w="2964" w:type="dxa"/>
            <w:tcBorders>
              <w:top w:val="single" w:color="000000" w:sz="4" w:space="0"/>
              <w:left w:val="single" w:color="000000" w:sz="4" w:space="0"/>
              <w:bottom w:val="single" w:color="000000" w:sz="4" w:space="0"/>
              <w:right w:val="single" w:color="000000" w:sz="4" w:space="0"/>
            </w:tcBorders>
            <w:noWrap w:val="0"/>
            <w:vAlign w:val="center"/>
          </w:tcPr>
          <w:p w14:paraId="15818DE4">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未经注册商标所有人许可，在同一种或类似商品、服务上使用与已注册商标相同或近似的商标。</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如：未经授权，直接在自己商品上印制他人已注册商标；把他人注册商标印制在自己的商业文书或商业广告中。</w:t>
            </w:r>
          </w:p>
        </w:tc>
        <w:tc>
          <w:tcPr>
            <w:tcW w:w="5181" w:type="dxa"/>
            <w:tcBorders>
              <w:top w:val="single" w:color="000000" w:sz="4" w:space="0"/>
              <w:left w:val="single" w:color="000000" w:sz="4" w:space="0"/>
              <w:bottom w:val="single" w:color="000000" w:sz="4" w:space="0"/>
              <w:right w:val="single" w:color="000000" w:sz="4" w:space="0"/>
            </w:tcBorders>
            <w:noWrap w:val="0"/>
            <w:vAlign w:val="center"/>
          </w:tcPr>
          <w:p w14:paraId="13435601">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《中华人民共和国商标法》</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第五十七条  有下列行为之一的，均属侵犯注册商标专用权：</w:t>
            </w:r>
          </w:p>
          <w:p w14:paraId="2AB5BACF">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（一）未经商标注册人的许可，在同一种商品上使用与其注册商标相同的商标的；</w:t>
            </w:r>
          </w:p>
          <w:p w14:paraId="562D6F30">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（二）未经商标注册人的许可，在同一种商品上使用与其注册商标近似的商标，或者在类似商品上使用与其注册商标相同或者近似的商标，容易导致混淆的；</w:t>
            </w:r>
          </w:p>
          <w:p w14:paraId="03FDB482">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（三）销售侵犯注册商标专用权的商品的；</w:t>
            </w:r>
          </w:p>
          <w:p w14:paraId="3EACEAB7">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（四）伪造、擅自制造他人注册商标标识或者销售伪造、擅自制造的注册商标标识的；</w:t>
            </w:r>
          </w:p>
          <w:p w14:paraId="73622C91">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（五）未经商标注册人同意，更换其注册商标并将该更换商标的商品又投入市场的；</w:t>
            </w:r>
          </w:p>
          <w:p w14:paraId="79241BF5">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（六）故意为侵犯他人商标专用权行为提供便利条件，帮助他人实施侵犯商标专用权行为的；</w:t>
            </w:r>
          </w:p>
          <w:p w14:paraId="711BF9E7">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七）给他人的注册商标专用权造成其他损害的。第六十条有本法第五十七条所列侵犯注册商标专用权行为之一，引起纠纷的，由当事人协商解决；不愿协商或者协商不成的，商标注册人或者利害关系人可以向人民法院起诉，也可以请求工商行政管理部门处理。</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14:paraId="0D9A282C">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在商品或服务上使用与他人已注册商标相同或相似的标识，需取得权利人授权许可，订立授权合同，并在合同约定的范围内使用；</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若销售不知道是侵犯注册商标专用权的商品，应注意保留能够证明“自己合法取得并说明提供者”证据，如进货合同（订单）、供货清单、货款收据等。</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8323EA5">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知识产权管理办公室</w:t>
            </w:r>
          </w:p>
        </w:tc>
      </w:tr>
      <w:tr w14:paraId="67377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0"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24908FA8">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22</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65B31604">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认证类经营行为</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40D03865">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不得非法买卖、转让、伪造、变造、出租、出借、冒用认证证书，不得转让或者倒卖认证标志。</w:t>
            </w:r>
          </w:p>
        </w:tc>
        <w:tc>
          <w:tcPr>
            <w:tcW w:w="2964" w:type="dxa"/>
            <w:tcBorders>
              <w:top w:val="single" w:color="000000" w:sz="4" w:space="0"/>
              <w:left w:val="single" w:color="000000" w:sz="4" w:space="0"/>
              <w:bottom w:val="single" w:color="000000" w:sz="4" w:space="0"/>
              <w:right w:val="single" w:color="000000" w:sz="4" w:space="0"/>
            </w:tcBorders>
            <w:noWrap w:val="0"/>
            <w:vAlign w:val="center"/>
          </w:tcPr>
          <w:p w14:paraId="53379C96">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1.非法买卖和转让认证证书；2.伪造、变造、出租、出借、冒用认证证书；</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3.转让或者倒卖认证标志。</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如：某企业伪造ISO9001认证证书并在经营活动中使用。</w:t>
            </w:r>
          </w:p>
        </w:tc>
        <w:tc>
          <w:tcPr>
            <w:tcW w:w="5181" w:type="dxa"/>
            <w:tcBorders>
              <w:top w:val="single" w:color="000000" w:sz="4" w:space="0"/>
              <w:left w:val="single" w:color="000000" w:sz="4" w:space="0"/>
              <w:bottom w:val="single" w:color="000000" w:sz="4" w:space="0"/>
              <w:right w:val="single" w:color="000000" w:sz="4" w:space="0"/>
            </w:tcBorders>
            <w:noWrap w:val="0"/>
            <w:vAlign w:val="center"/>
          </w:tcPr>
          <w:p w14:paraId="7D5F029D">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《认证证书和认证标志管理办法》</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第五条禁止伪造、冒用、转让和非法买卖认证证书和认证标志。</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二十七条违反本办法规定，非法买卖或者转让认证证书的，县级以上地方市场监督管理部门责令其改正，处以3万元罚款；认证机构向未通过认证的认证委托人出卖或转让认证证书的，依照条例第六十一条规定处罚。</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《强制性产品认证管理规定》</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五十三条伪造、变造、出租、出借、冒用、买卖或者转让认证证书的，由县级以上地方市场监督管理部门责令其改正，处3万元罚款。转让或者倒卖认证标志的，由县级以上地方市场监督管理部门责令其改正，处3万元以下罚款。</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14:paraId="60B535BA">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1.市场主体应当通过法定程序获得认证，合法使用认证证书和认证标志。2.市场主体在认证申请阶段，可通过全国认证认可信息公共服务平台（认e云）http://cx.cnca.cn/选择“认证机构”子栏目查询国家认监委公布的合法设立的认证机构名录。</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AF28664">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认证认可与检验检测监管科</w:t>
            </w:r>
          </w:p>
        </w:tc>
      </w:tr>
      <w:tr w14:paraId="37BC7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2"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4CBE4EDA">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val="en-US" w:eastAsia="en-US"/>
              </w:rPr>
            </w:pPr>
            <w:r>
              <w:rPr>
                <w:rFonts w:hint="eastAsia" w:ascii="宋体" w:hAnsi="宋体" w:eastAsia="宋体" w:cs="宋体"/>
                <w:i w:val="0"/>
                <w:iCs w:val="0"/>
                <w:snapToGrid w:val="0"/>
                <w:color w:val="000000"/>
                <w:kern w:val="0"/>
                <w:sz w:val="21"/>
                <w:szCs w:val="21"/>
                <w:u w:val="none"/>
                <w:lang w:val="en-US" w:eastAsia="zh-CN" w:bidi="ar"/>
              </w:rPr>
              <w:t>23</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27E62E91">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网络交易经营行为</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701E848F">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网络交易平台经营者对申请入驻经营者提交的相关信息应当履行法定核验、登记、更新、保存义务。</w:t>
            </w:r>
          </w:p>
        </w:tc>
        <w:tc>
          <w:tcPr>
            <w:tcW w:w="2964" w:type="dxa"/>
            <w:tcBorders>
              <w:top w:val="single" w:color="000000" w:sz="4" w:space="0"/>
              <w:left w:val="single" w:color="000000" w:sz="4" w:space="0"/>
              <w:bottom w:val="single" w:color="000000" w:sz="4" w:space="0"/>
              <w:right w:val="single" w:color="000000" w:sz="4" w:space="0"/>
            </w:tcBorders>
            <w:noWrap w:val="0"/>
            <w:vAlign w:val="center"/>
          </w:tcPr>
          <w:p w14:paraId="45443B13">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网络交易平台经营者未履行对申请入驻经营者提交相关信息的核验、登记、更新、保存义务。</w:t>
            </w:r>
          </w:p>
        </w:tc>
        <w:tc>
          <w:tcPr>
            <w:tcW w:w="5181" w:type="dxa"/>
            <w:tcBorders>
              <w:top w:val="single" w:color="000000" w:sz="4" w:space="0"/>
              <w:left w:val="single" w:color="000000" w:sz="4" w:space="0"/>
              <w:bottom w:val="single" w:color="000000" w:sz="4" w:space="0"/>
              <w:right w:val="single" w:color="000000" w:sz="4" w:space="0"/>
            </w:tcBorders>
            <w:noWrap w:val="0"/>
            <w:vAlign w:val="center"/>
          </w:tcPr>
          <w:p w14:paraId="0C8E0BF7">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《网络交易监督管理办法》</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二十四条第一款网络交易平台经营者应当要求申请进入平台销售商品或者提供服务的经营者提交其身份、地址、联系方式、行政许可等真实信息，进行核验、登记，建立登记档案，并至少每六个月核验更新一次。</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四十七条网络交易平台经营者违反本办法第二十四条第一款、第二十五条第二款、第三十一条，不履行法定核验、登记义务，有关信息报送义务，商品和服务信息、交易信息保存义务的，依照《中华人民共和国电子商务法》第八十条的规定进行处罚。</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《中华人民共和国电子商务法》</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第八十条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14:paraId="4F1FF092">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left"/>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建立对平台内经营者资质资格的审查、核验、登记工作机制，网络交易平台经营者应当做到：</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1.要求申请入驻平台销售商品或者提供服务的经营者提交其身份、地址、联系方式、行政许可等真实信息；</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2.对平台内经营者提交的信息进行核验、登记，确保信息真实有效，并建立登记档案；</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3.建立信息定期核验机制，对入驻经营者的身份信息至少每六个月核验更新一次。</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B386C73">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网络交易与商品市场监督管理科</w:t>
            </w:r>
          </w:p>
        </w:tc>
      </w:tr>
      <w:tr w14:paraId="11D59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15211" w:type="dxa"/>
            <w:gridSpan w:val="7"/>
            <w:tcBorders>
              <w:top w:val="nil"/>
              <w:left w:val="single" w:color="000000" w:sz="4" w:space="0"/>
              <w:bottom w:val="nil"/>
              <w:right w:val="nil"/>
            </w:tcBorders>
            <w:noWrap w:val="0"/>
            <w:vAlign w:val="center"/>
          </w:tcPr>
          <w:p w14:paraId="4BCC930B">
            <w:pPr>
              <w:keepNext w:val="0"/>
              <w:keepLines w:val="0"/>
              <w:pageBreakBefore w:val="0"/>
              <w:widowControl/>
              <w:suppressLineNumbers w:val="0"/>
              <w:kinsoku w:val="0"/>
              <w:autoSpaceDE w:val="0"/>
              <w:autoSpaceDN w:val="0"/>
              <w:bidi w:val="0"/>
              <w:adjustRightInd w:val="0"/>
              <w:snapToGrid w:val="0"/>
              <w:spacing w:line="440" w:lineRule="exact"/>
              <w:ind w:firstLine="0" w:firstLineChars="0"/>
              <w:jc w:val="center"/>
              <w:textAlignment w:val="center"/>
              <w:rPr>
                <w:rFonts w:hint="eastAsia" w:ascii="宋体" w:hAnsi="宋体" w:eastAsia="宋体" w:cs="宋体"/>
                <w:i w:val="0"/>
                <w:iCs w:val="0"/>
                <w:snapToGrid w:val="0"/>
                <w:color w:val="000000"/>
                <w:kern w:val="0"/>
                <w:sz w:val="21"/>
                <w:szCs w:val="21"/>
                <w:u w:val="none"/>
                <w:lang w:eastAsia="en-US"/>
              </w:rPr>
            </w:pPr>
            <w:r>
              <w:rPr>
                <w:rFonts w:hint="eastAsia" w:ascii="宋体" w:hAnsi="宋体" w:eastAsia="宋体" w:cs="宋体"/>
                <w:i w:val="0"/>
                <w:iCs w:val="0"/>
                <w:snapToGrid w:val="0"/>
                <w:color w:val="000000"/>
                <w:kern w:val="0"/>
                <w:sz w:val="21"/>
                <w:szCs w:val="21"/>
                <w:u w:val="none"/>
                <w:lang w:val="en-US" w:eastAsia="zh-CN" w:bidi="ar"/>
              </w:rPr>
              <w:t>说明：若市场主体受到处罚后，履行行政处罚决定中规定的义务后，除仅受到警告、通报批评和较低数额罚款外，其他行政处罚信息公示期满六个月，其中食品、药品、特种设备领域行政处罚信息公示期满一年后均可进行信用修复。</w:t>
            </w:r>
          </w:p>
        </w:tc>
      </w:tr>
    </w:tbl>
    <w:p w14:paraId="7C875F37">
      <w:pPr>
        <w:keepNext w:val="0"/>
        <w:pageBreakBefore w:val="0"/>
        <w:widowControl/>
        <w:kinsoku w:val="0"/>
        <w:autoSpaceDE w:val="0"/>
        <w:autoSpaceDN w:val="0"/>
        <w:bidi w:val="0"/>
        <w:adjustRightInd w:val="0"/>
        <w:snapToGrid w:val="0"/>
        <w:spacing w:line="440" w:lineRule="exact"/>
        <w:ind w:firstLine="0" w:firstLineChars="0"/>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br w:type="page"/>
      </w:r>
      <w:r>
        <w:rPr>
          <w:rFonts w:hint="eastAsia" w:ascii="宋体" w:hAnsi="宋体" w:eastAsia="宋体" w:cs="宋体"/>
          <w:snapToGrid w:val="0"/>
          <w:color w:val="000000"/>
          <w:kern w:val="0"/>
          <w:sz w:val="21"/>
          <w:szCs w:val="21"/>
          <w:lang w:val="en-US" w:eastAsia="zh-CN" w:bidi="ar-SA"/>
        </w:rPr>
        <w:t>附件2：</w:t>
      </w:r>
    </w:p>
    <w:p w14:paraId="6074D457">
      <w:pPr>
        <w:keepNext w:val="0"/>
        <w:keepLines w:val="0"/>
        <w:pageBreakBefore w:val="0"/>
        <w:widowControl/>
        <w:kinsoku w:val="0"/>
        <w:wordWrap/>
        <w:overflowPunct/>
        <w:topLinePunct w:val="0"/>
        <w:autoSpaceDE w:val="0"/>
        <w:autoSpaceDN w:val="0"/>
        <w:bidi w:val="0"/>
        <w:adjustRightInd w:val="0"/>
        <w:snapToGrid w:val="0"/>
        <w:spacing w:before="101" w:line="440" w:lineRule="exact"/>
        <w:ind w:left="173" w:firstLine="0" w:firstLineChars="0"/>
        <w:jc w:val="center"/>
        <w:textAlignment w:val="baseline"/>
        <w:rPr>
          <w:rFonts w:hint="eastAsia" w:ascii="宋体" w:hAnsi="宋体" w:eastAsia="宋体" w:cs="宋体"/>
          <w:b/>
          <w:bCs/>
          <w:snapToGrid w:val="0"/>
          <w:color w:val="000000"/>
          <w:spacing w:val="7"/>
          <w:kern w:val="0"/>
          <w:sz w:val="21"/>
          <w:szCs w:val="21"/>
          <w:lang w:eastAsia="en-US"/>
        </w:rPr>
      </w:pPr>
      <w:r>
        <w:rPr>
          <w:rFonts w:hint="eastAsia" w:ascii="宋体" w:hAnsi="宋体" w:eastAsia="宋体" w:cs="宋体"/>
          <w:b/>
          <w:bCs/>
          <w:snapToGrid w:val="0"/>
          <w:color w:val="000000"/>
          <w:spacing w:val="9"/>
          <w:kern w:val="0"/>
          <w:sz w:val="21"/>
          <w:szCs w:val="21"/>
          <w:lang w:eastAsia="en-US"/>
        </w:rPr>
        <w:t>信用合规指导清单（经营异常、严重违法失信名单类）</w:t>
      </w:r>
    </w:p>
    <w:p w14:paraId="649083DD">
      <w:pPr>
        <w:keepNext w:val="0"/>
        <w:keepLines w:val="0"/>
        <w:pageBreakBefore w:val="0"/>
        <w:widowControl/>
        <w:kinsoku w:val="0"/>
        <w:wordWrap/>
        <w:overflowPunct/>
        <w:topLinePunct w:val="0"/>
        <w:autoSpaceDE w:val="0"/>
        <w:autoSpaceDN w:val="0"/>
        <w:bidi w:val="0"/>
        <w:adjustRightInd w:val="0"/>
        <w:snapToGrid w:val="0"/>
        <w:spacing w:before="101" w:line="440" w:lineRule="exact"/>
        <w:ind w:left="173" w:firstLine="0" w:firstLineChars="0"/>
        <w:jc w:val="left"/>
        <w:textAlignment w:val="baseline"/>
        <w:rPr>
          <w:rFonts w:hint="eastAsia" w:ascii="宋体" w:hAnsi="宋体" w:eastAsia="宋体" w:cs="宋体"/>
          <w:b/>
          <w:bCs/>
          <w:snapToGrid w:val="0"/>
          <w:color w:val="000000"/>
          <w:kern w:val="0"/>
          <w:sz w:val="21"/>
          <w:szCs w:val="21"/>
          <w:lang w:eastAsia="en-US"/>
        </w:rPr>
      </w:pPr>
      <w:r>
        <w:rPr>
          <w:rFonts w:hint="eastAsia" w:ascii="宋体" w:hAnsi="宋体" w:eastAsia="宋体" w:cs="宋体"/>
          <w:b/>
          <w:bCs/>
          <w:snapToGrid w:val="0"/>
          <w:color w:val="000000"/>
          <w:spacing w:val="7"/>
          <w:kern w:val="0"/>
          <w:sz w:val="21"/>
          <w:szCs w:val="21"/>
          <w:lang w:eastAsia="en-US"/>
        </w:rPr>
        <w:t>一、经营异常类</w:t>
      </w:r>
    </w:p>
    <w:p w14:paraId="76F9D27B">
      <w:pPr>
        <w:keepNext w:val="0"/>
        <w:pageBreakBefore w:val="0"/>
        <w:widowControl/>
        <w:kinsoku w:val="0"/>
        <w:autoSpaceDE w:val="0"/>
        <w:autoSpaceDN w:val="0"/>
        <w:bidi w:val="0"/>
        <w:adjustRightInd w:val="0"/>
        <w:snapToGrid w:val="0"/>
        <w:spacing w:line="440" w:lineRule="exact"/>
        <w:ind w:firstLine="0" w:firstLineChars="0"/>
        <w:jc w:val="center"/>
        <w:textAlignment w:val="baseline"/>
        <w:rPr>
          <w:rFonts w:hint="eastAsia" w:ascii="宋体" w:hAnsi="宋体" w:eastAsia="宋体" w:cs="宋体"/>
          <w:snapToGrid w:val="0"/>
          <w:color w:val="000000"/>
          <w:kern w:val="0"/>
          <w:sz w:val="21"/>
          <w:szCs w:val="21"/>
          <w:lang w:eastAsia="en-US"/>
        </w:rPr>
      </w:pPr>
    </w:p>
    <w:tbl>
      <w:tblPr>
        <w:tblStyle w:val="10"/>
        <w:tblW w:w="1459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3"/>
        <w:gridCol w:w="2437"/>
        <w:gridCol w:w="5715"/>
        <w:gridCol w:w="5310"/>
      </w:tblGrid>
      <w:tr w14:paraId="55EDA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jc w:val="center"/>
        </w:trPr>
        <w:tc>
          <w:tcPr>
            <w:tcW w:w="1133" w:type="dxa"/>
            <w:noWrap w:val="0"/>
            <w:vAlign w:val="center"/>
          </w:tcPr>
          <w:p w14:paraId="361969A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序号</w:t>
            </w:r>
          </w:p>
        </w:tc>
        <w:tc>
          <w:tcPr>
            <w:tcW w:w="2437" w:type="dxa"/>
            <w:noWrap w:val="0"/>
            <w:vAlign w:val="center"/>
          </w:tcPr>
          <w:p w14:paraId="57693B2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信用合规事项</w:t>
            </w:r>
          </w:p>
        </w:tc>
        <w:tc>
          <w:tcPr>
            <w:tcW w:w="5715" w:type="dxa"/>
            <w:noWrap w:val="0"/>
            <w:vAlign w:val="center"/>
          </w:tcPr>
          <w:p w14:paraId="74D09F4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失信后果</w:t>
            </w:r>
          </w:p>
        </w:tc>
        <w:tc>
          <w:tcPr>
            <w:tcW w:w="5310" w:type="dxa"/>
            <w:noWrap w:val="0"/>
            <w:vAlign w:val="center"/>
          </w:tcPr>
          <w:p w14:paraId="08D2F39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合规建议</w:t>
            </w:r>
          </w:p>
        </w:tc>
      </w:tr>
      <w:tr w14:paraId="496B1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3" w:hRule="atLeast"/>
          <w:jc w:val="center"/>
        </w:trPr>
        <w:tc>
          <w:tcPr>
            <w:tcW w:w="1133" w:type="dxa"/>
            <w:noWrap w:val="0"/>
            <w:vAlign w:val="center"/>
          </w:tcPr>
          <w:p w14:paraId="3CC703EC">
            <w:pPr>
              <w:keepNext w:val="0"/>
              <w:keepLines w:val="0"/>
              <w:pageBreakBefore w:val="0"/>
              <w:widowControl/>
              <w:kinsoku w:val="0"/>
              <w:wordWrap/>
              <w:overflowPunct/>
              <w:topLinePunct w:val="0"/>
              <w:autoSpaceDE w:val="0"/>
              <w:autoSpaceDN w:val="0"/>
              <w:bidi w:val="0"/>
              <w:adjustRightInd w:val="0"/>
              <w:snapToGrid w:val="0"/>
              <w:spacing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w:t>
            </w:r>
          </w:p>
        </w:tc>
        <w:tc>
          <w:tcPr>
            <w:tcW w:w="2437" w:type="dxa"/>
            <w:noWrap w:val="0"/>
            <w:vAlign w:val="center"/>
          </w:tcPr>
          <w:p w14:paraId="72EB7FA3">
            <w:pPr>
              <w:keepNext w:val="0"/>
              <w:keepLines w:val="0"/>
              <w:pageBreakBefore w:val="0"/>
              <w:widowControl/>
              <w:kinsoku w:val="0"/>
              <w:wordWrap/>
              <w:overflowPunct/>
              <w:topLinePunct w:val="0"/>
              <w:autoSpaceDE w:val="0"/>
              <w:autoSpaceDN w:val="0"/>
              <w:bidi w:val="0"/>
              <w:adjustRightInd w:val="0"/>
              <w:snapToGrid w:val="0"/>
              <w:spacing w:line="400" w:lineRule="exact"/>
              <w:ind w:left="0" w:right="37"/>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在法定期限内报送上一年度年度报告，并向社会公示，并确保提供的信息真实有效，不弄虚作假。</w:t>
            </w:r>
          </w:p>
        </w:tc>
        <w:tc>
          <w:tcPr>
            <w:tcW w:w="5715" w:type="dxa"/>
            <w:noWrap w:val="0"/>
            <w:vAlign w:val="center"/>
          </w:tcPr>
          <w:p w14:paraId="394A09AE">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《企业信息公示暂行条例》第十七条  企业未按照本条例规定的期限公示年度报告或者未按照市场监督管理部门责令的期限公示有关企业信息的，由县级以上市场监督管理部门列入经营异常名录，并依法给予行政处罚。企业因连续2年未按规定报送年度报告被列入经营异常名录未改正，且通过登记的住所或者经营场所无法取得联系的，由县级以上市场监督管理部门吊销营业执照。企业公示信息隐瞒真实情况、弄虚作假的，法律、行政法规有规定的，依照其规定；没有规定的，由市场监督管理部门责令改正，处1万元以上5万元以下罚款；情节严重的，处5万元以上20万元以下罚款，列入市场监督管理严重违法失信名单，并可以吊销营业执照。被列入市场监督管理严重违法失信名单的企业的法定代表人、负责人，3年内不得担任其他企业的法定代表人、负责人。</w:t>
            </w:r>
          </w:p>
        </w:tc>
        <w:tc>
          <w:tcPr>
            <w:tcW w:w="5310" w:type="dxa"/>
            <w:noWrap w:val="0"/>
            <w:vAlign w:val="center"/>
          </w:tcPr>
          <w:p w14:paraId="5843BEFA">
            <w:pPr>
              <w:keepNext w:val="0"/>
              <w:keepLines w:val="0"/>
              <w:pageBreakBefore w:val="0"/>
              <w:widowControl/>
              <w:kinsoku w:val="0"/>
              <w:wordWrap/>
              <w:overflowPunct/>
              <w:topLinePunct w:val="0"/>
              <w:autoSpaceDE w:val="0"/>
              <w:autoSpaceDN w:val="0"/>
              <w:bidi w:val="0"/>
              <w:adjustRightInd w:val="0"/>
              <w:snapToGrid w:val="0"/>
              <w:spacing w:line="400" w:lineRule="exact"/>
              <w:ind w:left="0" w:right="51" w:firstLine="11"/>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1.每年1月1日至6月30日，通过企业信用信息公示系统（黑龙江）向市场监管部门如实报送上一年度年度报告，并向社会公示。</w:t>
            </w:r>
          </w:p>
          <w:p w14:paraId="02B7C4B6">
            <w:pPr>
              <w:keepNext w:val="0"/>
              <w:keepLines w:val="0"/>
              <w:pageBreakBefore w:val="0"/>
              <w:widowControl/>
              <w:kinsoku w:val="0"/>
              <w:wordWrap/>
              <w:overflowPunct/>
              <w:topLinePunct w:val="0"/>
              <w:autoSpaceDE w:val="0"/>
              <w:autoSpaceDN w:val="0"/>
              <w:bidi w:val="0"/>
              <w:adjustRightInd w:val="0"/>
              <w:snapToGrid w:val="0"/>
              <w:spacing w:line="400" w:lineRule="exact"/>
              <w:ind w:left="0" w:right="51" w:firstLine="11"/>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2.及时补报相关年度报告。自列入之日起3年内依照《企业信息公示暂行条例》规定履行公示义务，向作出列入决定的市场监督管理部门申请移出经营异常名录。</w:t>
            </w:r>
          </w:p>
        </w:tc>
      </w:tr>
      <w:tr w14:paraId="5393B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8" w:hRule="atLeast"/>
          <w:jc w:val="center"/>
        </w:trPr>
        <w:tc>
          <w:tcPr>
            <w:tcW w:w="1133" w:type="dxa"/>
            <w:noWrap w:val="0"/>
            <w:vAlign w:val="center"/>
          </w:tcPr>
          <w:p w14:paraId="7E676617">
            <w:pPr>
              <w:keepNext w:val="0"/>
              <w:keepLines w:val="0"/>
              <w:pageBreakBefore w:val="0"/>
              <w:widowControl/>
              <w:kinsoku w:val="0"/>
              <w:wordWrap/>
              <w:overflowPunct/>
              <w:topLinePunct w:val="0"/>
              <w:autoSpaceDE w:val="0"/>
              <w:autoSpaceDN w:val="0"/>
              <w:bidi w:val="0"/>
              <w:adjustRightInd w:val="0"/>
              <w:snapToGrid w:val="0"/>
              <w:spacing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w:t>
            </w:r>
          </w:p>
        </w:tc>
        <w:tc>
          <w:tcPr>
            <w:tcW w:w="2437" w:type="dxa"/>
            <w:noWrap w:val="0"/>
            <w:vAlign w:val="center"/>
          </w:tcPr>
          <w:p w14:paraId="22D413D7">
            <w:pPr>
              <w:keepNext w:val="0"/>
              <w:keepLines w:val="0"/>
              <w:pageBreakBefore w:val="0"/>
              <w:widowControl/>
              <w:kinsoku w:val="0"/>
              <w:wordWrap/>
              <w:overflowPunct/>
              <w:topLinePunct w:val="0"/>
              <w:autoSpaceDE w:val="0"/>
              <w:autoSpaceDN w:val="0"/>
              <w:bidi w:val="0"/>
              <w:adjustRightInd w:val="0"/>
              <w:snapToGrid w:val="0"/>
              <w:spacing w:line="440" w:lineRule="exact"/>
              <w:ind w:left="0" w:right="106" w:firstLine="1"/>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依照《企业信息公示暂行条例》第十条规定责令的期限内公示有关企业信息的</w:t>
            </w:r>
          </w:p>
        </w:tc>
        <w:tc>
          <w:tcPr>
            <w:tcW w:w="5715" w:type="dxa"/>
            <w:noWrap w:val="0"/>
            <w:vAlign w:val="center"/>
          </w:tcPr>
          <w:p w14:paraId="41A2125B">
            <w:pPr>
              <w:keepNext w:val="0"/>
              <w:keepLines w:val="0"/>
              <w:pageBreakBefore w:val="0"/>
              <w:widowControl/>
              <w:kinsoku w:val="0"/>
              <w:wordWrap/>
              <w:overflowPunct/>
              <w:topLinePunct w:val="0"/>
              <w:autoSpaceDE w:val="0"/>
              <w:autoSpaceDN w:val="0"/>
              <w:bidi w:val="0"/>
              <w:adjustRightInd w:val="0"/>
              <w:snapToGrid w:val="0"/>
              <w:spacing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《企业信息公示暂行条例》第十七条  企业未按照本条例规定的期限公示年度报告或者未按照市场监督管理部门责令的期限公示有关企业信息的，由县级以上市场监督管理部门列入经营异常名录，并依法给予行政处罚。企业因连续2年未按规定报送年度报告被列入经营异常名录未改正，且通过登记的住所或者经营场所无法取得联系的，由县级以上市场监督管理部门吊销营业执照。</w:t>
            </w:r>
          </w:p>
        </w:tc>
        <w:tc>
          <w:tcPr>
            <w:tcW w:w="5310" w:type="dxa"/>
            <w:noWrap w:val="0"/>
            <w:vAlign w:val="center"/>
          </w:tcPr>
          <w:p w14:paraId="5FDF7471">
            <w:pPr>
              <w:keepNext w:val="0"/>
              <w:keepLines w:val="0"/>
              <w:pageBreakBefore w:val="0"/>
              <w:widowControl/>
              <w:kinsoku w:val="0"/>
              <w:wordWrap/>
              <w:overflowPunct/>
              <w:topLinePunct w:val="0"/>
              <w:autoSpaceDE w:val="0"/>
              <w:autoSpaceDN w:val="0"/>
              <w:bidi w:val="0"/>
              <w:adjustRightInd w:val="0"/>
              <w:snapToGrid w:val="0"/>
              <w:spacing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企业应当自下列信息形成之日起20个工作日内通过国家企业信用信息公示系统向社会公示：</w:t>
            </w:r>
          </w:p>
          <w:p w14:paraId="6101DDC8">
            <w:pPr>
              <w:keepNext w:val="0"/>
              <w:keepLines w:val="0"/>
              <w:pageBreakBefore w:val="0"/>
              <w:widowControl/>
              <w:kinsoku w:val="0"/>
              <w:wordWrap/>
              <w:overflowPunct/>
              <w:topLinePunct w:val="0"/>
              <w:autoSpaceDE w:val="0"/>
              <w:autoSpaceDN w:val="0"/>
              <w:bidi w:val="0"/>
              <w:adjustRightInd w:val="0"/>
              <w:snapToGrid w:val="0"/>
              <w:spacing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（一）有限责任公司股东或者股份有限公司发起人认缴和实缴的出资额、出资时间、出资方式等信息；</w:t>
            </w:r>
          </w:p>
          <w:p w14:paraId="76E46AEA">
            <w:pPr>
              <w:keepNext w:val="0"/>
              <w:keepLines w:val="0"/>
              <w:pageBreakBefore w:val="0"/>
              <w:widowControl/>
              <w:kinsoku w:val="0"/>
              <w:wordWrap/>
              <w:overflowPunct/>
              <w:topLinePunct w:val="0"/>
              <w:autoSpaceDE w:val="0"/>
              <w:autoSpaceDN w:val="0"/>
              <w:bidi w:val="0"/>
              <w:adjustRightInd w:val="0"/>
              <w:snapToGrid w:val="0"/>
              <w:spacing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（二）有限责任公司股东股权转让等股权变更信息；</w:t>
            </w:r>
          </w:p>
          <w:p w14:paraId="3B650F17">
            <w:pPr>
              <w:keepNext w:val="0"/>
              <w:keepLines w:val="0"/>
              <w:pageBreakBefore w:val="0"/>
              <w:widowControl/>
              <w:kinsoku w:val="0"/>
              <w:wordWrap/>
              <w:overflowPunct/>
              <w:topLinePunct w:val="0"/>
              <w:autoSpaceDE w:val="0"/>
              <w:autoSpaceDN w:val="0"/>
              <w:bidi w:val="0"/>
              <w:adjustRightInd w:val="0"/>
              <w:snapToGrid w:val="0"/>
              <w:spacing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（三）行政许可取得、变更、延续信息；</w:t>
            </w:r>
          </w:p>
          <w:p w14:paraId="71D6A5A7">
            <w:pPr>
              <w:keepNext w:val="0"/>
              <w:keepLines w:val="0"/>
              <w:pageBreakBefore w:val="0"/>
              <w:widowControl/>
              <w:kinsoku w:val="0"/>
              <w:wordWrap/>
              <w:overflowPunct/>
              <w:topLinePunct w:val="0"/>
              <w:autoSpaceDE w:val="0"/>
              <w:autoSpaceDN w:val="0"/>
              <w:bidi w:val="0"/>
              <w:adjustRightInd w:val="0"/>
              <w:snapToGrid w:val="0"/>
              <w:spacing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（四）知识产权出质登记信息；</w:t>
            </w:r>
          </w:p>
          <w:p w14:paraId="6DB8FB04">
            <w:pPr>
              <w:keepNext w:val="0"/>
              <w:keepLines w:val="0"/>
              <w:pageBreakBefore w:val="0"/>
              <w:widowControl/>
              <w:kinsoku w:val="0"/>
              <w:wordWrap/>
              <w:overflowPunct/>
              <w:topLinePunct w:val="0"/>
              <w:autoSpaceDE w:val="0"/>
              <w:autoSpaceDN w:val="0"/>
              <w:bidi w:val="0"/>
              <w:adjustRightInd w:val="0"/>
              <w:snapToGrid w:val="0"/>
              <w:spacing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（五）受到行政处罚的信息；</w:t>
            </w:r>
          </w:p>
          <w:p w14:paraId="0E5EFB78">
            <w:pPr>
              <w:keepNext w:val="0"/>
              <w:keepLines w:val="0"/>
              <w:pageBreakBefore w:val="0"/>
              <w:widowControl/>
              <w:kinsoku w:val="0"/>
              <w:wordWrap/>
              <w:overflowPunct/>
              <w:topLinePunct w:val="0"/>
              <w:autoSpaceDE w:val="0"/>
              <w:autoSpaceDN w:val="0"/>
              <w:bidi w:val="0"/>
              <w:adjustRightInd w:val="0"/>
              <w:snapToGrid w:val="0"/>
              <w:spacing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（六）其他依法应当公示的信息。</w:t>
            </w:r>
          </w:p>
        </w:tc>
      </w:tr>
      <w:tr w14:paraId="40288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1" w:hRule="atLeast"/>
          <w:jc w:val="center"/>
        </w:trPr>
        <w:tc>
          <w:tcPr>
            <w:tcW w:w="1133" w:type="dxa"/>
            <w:noWrap w:val="0"/>
            <w:vAlign w:val="center"/>
          </w:tcPr>
          <w:p w14:paraId="018C5B2D">
            <w:pPr>
              <w:keepNext w:val="0"/>
              <w:keepLines w:val="0"/>
              <w:pageBreakBefore w:val="0"/>
              <w:widowControl/>
              <w:kinsoku w:val="0"/>
              <w:wordWrap/>
              <w:overflowPunct/>
              <w:topLinePunct w:val="0"/>
              <w:autoSpaceDE w:val="0"/>
              <w:autoSpaceDN w:val="0"/>
              <w:bidi w:val="0"/>
              <w:adjustRightInd w:val="0"/>
              <w:snapToGrid w:val="0"/>
              <w:spacing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w:t>
            </w:r>
          </w:p>
        </w:tc>
        <w:tc>
          <w:tcPr>
            <w:tcW w:w="2437" w:type="dxa"/>
            <w:noWrap w:val="0"/>
            <w:vAlign w:val="center"/>
          </w:tcPr>
          <w:p w14:paraId="7C95A862">
            <w:pPr>
              <w:keepNext w:val="0"/>
              <w:keepLines w:val="0"/>
              <w:pageBreakBefore w:val="0"/>
              <w:widowControl/>
              <w:kinsoku w:val="0"/>
              <w:wordWrap/>
              <w:overflowPunct/>
              <w:topLinePunct w:val="0"/>
              <w:autoSpaceDE w:val="0"/>
              <w:autoSpaceDN w:val="0"/>
              <w:bidi w:val="0"/>
              <w:adjustRightInd w:val="0"/>
              <w:snapToGrid w:val="0"/>
              <w:spacing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公示信息真实、不弄虚作假</w:t>
            </w:r>
          </w:p>
        </w:tc>
        <w:tc>
          <w:tcPr>
            <w:tcW w:w="5715" w:type="dxa"/>
            <w:noWrap w:val="0"/>
            <w:vAlign w:val="center"/>
          </w:tcPr>
          <w:p w14:paraId="593E0D35">
            <w:pPr>
              <w:keepNext w:val="0"/>
              <w:keepLines w:val="0"/>
              <w:pageBreakBefore w:val="0"/>
              <w:widowControl/>
              <w:kinsoku w:val="0"/>
              <w:wordWrap/>
              <w:overflowPunct/>
              <w:topLinePunct w:val="0"/>
              <w:autoSpaceDE w:val="0"/>
              <w:autoSpaceDN w:val="0"/>
              <w:bidi w:val="0"/>
              <w:adjustRightInd w:val="0"/>
              <w:snapToGrid w:val="0"/>
              <w:spacing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《企业信息公示暂行条例》第十七条  企业公示信息隐瞒真实情况、弄虚作假的，法律、行政法规有规定的，依照其规定；没有规定的，由市场监督管理部门责令改正，处1万元以上5万元以下罚款；情节严重的，处5万元以上20万元以下罚款，列入市场监督管理严重违法失信名单，并可以吊销营业执照。被列入市场监督管理严重违法失信名单的企业的法定代表人、负责人，3年内不得担任其他企业的法定代表人、负责人。</w:t>
            </w:r>
          </w:p>
        </w:tc>
        <w:tc>
          <w:tcPr>
            <w:tcW w:w="5310" w:type="dxa"/>
            <w:noWrap w:val="0"/>
            <w:vAlign w:val="center"/>
          </w:tcPr>
          <w:p w14:paraId="66AC7CA8">
            <w:pPr>
              <w:keepNext w:val="0"/>
              <w:keepLines w:val="0"/>
              <w:pageBreakBefore w:val="0"/>
              <w:widowControl/>
              <w:kinsoku w:val="0"/>
              <w:wordWrap/>
              <w:overflowPunct/>
              <w:topLinePunct w:val="0"/>
              <w:autoSpaceDE w:val="0"/>
              <w:autoSpaceDN w:val="0"/>
              <w:bidi w:val="0"/>
              <w:adjustRightInd w:val="0"/>
              <w:snapToGrid w:val="0"/>
              <w:spacing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公示企业信息时，应提交真实有效的材料，诚实守信。</w:t>
            </w:r>
          </w:p>
        </w:tc>
      </w:tr>
      <w:tr w14:paraId="48D28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7" w:hRule="atLeast"/>
          <w:jc w:val="center"/>
        </w:trPr>
        <w:tc>
          <w:tcPr>
            <w:tcW w:w="1133" w:type="dxa"/>
            <w:noWrap w:val="0"/>
            <w:vAlign w:val="center"/>
          </w:tcPr>
          <w:p w14:paraId="4EB0F02D">
            <w:pPr>
              <w:keepNext w:val="0"/>
              <w:keepLines w:val="0"/>
              <w:pageBreakBefore w:val="0"/>
              <w:widowControl/>
              <w:kinsoku w:val="0"/>
              <w:wordWrap/>
              <w:overflowPunct/>
              <w:topLinePunct w:val="0"/>
              <w:autoSpaceDE w:val="0"/>
              <w:autoSpaceDN w:val="0"/>
              <w:bidi w:val="0"/>
              <w:adjustRightInd w:val="0"/>
              <w:snapToGrid w:val="0"/>
              <w:spacing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w:t>
            </w:r>
          </w:p>
        </w:tc>
        <w:tc>
          <w:tcPr>
            <w:tcW w:w="2437" w:type="dxa"/>
            <w:noWrap w:val="0"/>
            <w:vAlign w:val="center"/>
          </w:tcPr>
          <w:p w14:paraId="187A8061">
            <w:pPr>
              <w:keepNext w:val="0"/>
              <w:keepLines w:val="0"/>
              <w:pageBreakBefore w:val="0"/>
              <w:widowControl/>
              <w:kinsoku w:val="0"/>
              <w:wordWrap/>
              <w:overflowPunct/>
              <w:topLinePunct w:val="0"/>
              <w:autoSpaceDE w:val="0"/>
              <w:autoSpaceDN w:val="0"/>
              <w:bidi w:val="0"/>
              <w:adjustRightInd w:val="0"/>
              <w:snapToGrid w:val="0"/>
              <w:spacing w:line="440" w:lineRule="exact"/>
              <w:ind w:left="0" w:right="106" w:firstLine="5"/>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市场主体登记的住所或者经营场所应当真实、准确，若信息发生变化应当依法办理变更登记</w:t>
            </w:r>
          </w:p>
        </w:tc>
        <w:tc>
          <w:tcPr>
            <w:tcW w:w="5715" w:type="dxa"/>
            <w:noWrap w:val="0"/>
            <w:vAlign w:val="center"/>
          </w:tcPr>
          <w:p w14:paraId="0B43E0FB">
            <w:pPr>
              <w:keepNext w:val="0"/>
              <w:keepLines w:val="0"/>
              <w:pageBreakBefore w:val="0"/>
              <w:widowControl/>
              <w:kinsoku w:val="0"/>
              <w:wordWrap/>
              <w:overflowPunct/>
              <w:topLinePunct w:val="0"/>
              <w:autoSpaceDE w:val="0"/>
              <w:autoSpaceDN w:val="0"/>
              <w:bidi w:val="0"/>
              <w:adjustRightInd w:val="0"/>
              <w:snapToGrid w:val="0"/>
              <w:spacing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《企业经营异常名录管理暂行办法》第九条  工商行政管理部门在依法履职过程中通过登记的住所或者经营场所无法与企业取得联系的，应当自查实之日起10个工作日内作出将其列入经营异常名录的决定，并予以公示。</w:t>
            </w:r>
          </w:p>
        </w:tc>
        <w:tc>
          <w:tcPr>
            <w:tcW w:w="5310" w:type="dxa"/>
            <w:noWrap w:val="0"/>
            <w:vAlign w:val="center"/>
          </w:tcPr>
          <w:p w14:paraId="715965C0">
            <w:pPr>
              <w:keepNext w:val="0"/>
              <w:keepLines w:val="0"/>
              <w:pageBreakBefore w:val="0"/>
              <w:widowControl/>
              <w:kinsoku w:val="0"/>
              <w:wordWrap/>
              <w:overflowPunct/>
              <w:topLinePunct w:val="0"/>
              <w:autoSpaceDE w:val="0"/>
              <w:autoSpaceDN w:val="0"/>
              <w:bidi w:val="0"/>
              <w:adjustRightInd w:val="0"/>
              <w:snapToGrid w:val="0"/>
              <w:spacing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住所或者经营场所发生变更时，及时办理变更备案。</w:t>
            </w:r>
          </w:p>
        </w:tc>
      </w:tr>
    </w:tbl>
    <w:p w14:paraId="497D61E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2" w:firstLineChars="200"/>
        <w:jc w:val="left"/>
        <w:textAlignment w:val="baseline"/>
        <w:rPr>
          <w:rFonts w:hint="eastAsia" w:ascii="宋体" w:hAnsi="宋体" w:eastAsia="宋体" w:cs="宋体"/>
          <w:b/>
          <w:bCs/>
          <w:i w:val="0"/>
          <w:iCs w:val="0"/>
          <w:snapToGrid w:val="0"/>
          <w:color w:val="000000"/>
          <w:kern w:val="0"/>
          <w:sz w:val="21"/>
          <w:szCs w:val="21"/>
          <w:u w:val="none"/>
          <w:lang w:val="en-US" w:eastAsia="zh-CN" w:bidi="ar"/>
        </w:rPr>
        <w:sectPr>
          <w:pgSz w:w="16923" w:h="11781" w:orient="landscape"/>
          <w:pgMar w:top="1587" w:right="2154" w:bottom="1474" w:left="1417" w:header="0" w:footer="1446" w:gutter="0"/>
          <w:pgNumType w:fmt="decimal"/>
          <w:cols w:space="0" w:num="1"/>
          <w:rtlGutter w:val="0"/>
          <w:docGrid w:linePitch="312" w:charSpace="0"/>
        </w:sectPr>
      </w:pPr>
    </w:p>
    <w:p w14:paraId="4DA9ABF1">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2" w:firstLineChars="200"/>
        <w:jc w:val="left"/>
        <w:textAlignment w:val="baseline"/>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二、严重违法失信名单类</w:t>
      </w:r>
    </w:p>
    <w:p w14:paraId="1341ABEB">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实施下表中所列行为，违反法律、行政法规，性质恶劣、情节严重、社会危害较大，受到市场监督管理部门较重行政处罚的，由市场监督管理部门列入严重违法失信名单，通过国家企业信用信息公示系统公示，并实施相应管理措施。</w:t>
      </w:r>
    </w:p>
    <w:p w14:paraId="48E621A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较重行政处罚包括：</w:t>
      </w:r>
    </w:p>
    <w:p w14:paraId="77549F3B">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（一）依照行政处罚裁量基准，按照从重处罚原则处以罚款；</w:t>
      </w:r>
    </w:p>
    <w:p w14:paraId="135ACF9E">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（二）降低资质等级，吊销许可证件、营业执照；</w:t>
      </w:r>
    </w:p>
    <w:p w14:paraId="01E5F46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（三）限制开展生产经营活动、责令停产停业、责令关闭、限制从业；</w:t>
      </w:r>
    </w:p>
    <w:p w14:paraId="315CCD42">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（四）法律、行政法规和部门规章规定的其他较重行政处罚。</w:t>
      </w:r>
    </w:p>
    <w:p w14:paraId="053E8B9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管制措施包括：</w:t>
      </w:r>
    </w:p>
    <w:p w14:paraId="5B45142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（一）依据法律、行政法规和党中央、国务院政策文件，在审查行政许可、资质、资格、委托承担政府采购项目、工程招投标时作为重要考量因素；</w:t>
      </w:r>
    </w:p>
    <w:p w14:paraId="4ACBFE31">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（二）列为重点监管对象，提高检查频次，依法严格监管；</w:t>
      </w:r>
    </w:p>
    <w:p w14:paraId="3BB5747B">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（三）不适用告知承诺制；</w:t>
      </w:r>
    </w:p>
    <w:p w14:paraId="7FC8654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（四）不予授予市场监督管理部门荣誉称号等表彰奖励；</w:t>
      </w:r>
    </w:p>
    <w:p w14:paraId="0F0FDAE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（五）法律、行政法规和党中央、国务院政策文件规定的其他管理措施。</w:t>
      </w:r>
    </w:p>
    <w:p w14:paraId="7DBAC2D8">
      <w:pPr>
        <w:rPr>
          <w:rFonts w:hint="eastAsia" w:ascii="宋体" w:hAnsi="宋体" w:eastAsia="宋体" w:cs="宋体"/>
          <w:snapToGrid w:val="0"/>
          <w:color w:val="000000"/>
          <w:kern w:val="0"/>
          <w:sz w:val="21"/>
          <w:szCs w:val="21"/>
          <w:lang w:val="en-US" w:eastAsia="zh-CN"/>
        </w:rPr>
        <w:sectPr>
          <w:pgSz w:w="11781" w:h="16923"/>
          <w:pgMar w:top="2154" w:right="1474" w:bottom="1417" w:left="1587" w:header="0" w:footer="1446" w:gutter="0"/>
          <w:pgNumType w:fmt="decimal"/>
          <w:cols w:space="0" w:num="1"/>
          <w:rtlGutter w:val="0"/>
          <w:docGrid w:linePitch="312" w:charSpace="0"/>
        </w:sectPr>
      </w:pPr>
      <w:r>
        <w:rPr>
          <w:rFonts w:hint="eastAsia" w:ascii="宋体" w:hAnsi="宋体" w:eastAsia="宋体" w:cs="宋体"/>
          <w:snapToGrid w:val="0"/>
          <w:color w:val="000000"/>
          <w:kern w:val="0"/>
          <w:sz w:val="21"/>
          <w:szCs w:val="21"/>
          <w:lang w:val="en-US" w:eastAsia="zh-CN"/>
        </w:rPr>
        <w:br w:type="page"/>
      </w:r>
    </w:p>
    <w:p w14:paraId="7DE72B6E">
      <w:pPr>
        <w:rPr>
          <w:rFonts w:hint="eastAsia" w:ascii="宋体" w:hAnsi="宋体" w:eastAsia="宋体" w:cs="宋体"/>
          <w:snapToGrid w:val="0"/>
          <w:color w:val="000000"/>
          <w:kern w:val="0"/>
          <w:sz w:val="21"/>
          <w:szCs w:val="21"/>
          <w:lang w:val="en-US" w:eastAsia="zh-CN"/>
        </w:rPr>
      </w:pPr>
    </w:p>
    <w:tbl>
      <w:tblPr>
        <w:tblStyle w:val="10"/>
        <w:tblW w:w="146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11"/>
        <w:gridCol w:w="8070"/>
        <w:gridCol w:w="5998"/>
      </w:tblGrid>
      <w:tr w14:paraId="3848B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611" w:type="dxa"/>
            <w:noWrap w:val="0"/>
            <w:vAlign w:val="center"/>
          </w:tcPr>
          <w:p w14:paraId="7C775C28">
            <w:pPr>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440" w:lineRule="exact"/>
              <w:ind w:left="0" w:leftChars="0" w:firstLine="0" w:firstLineChars="0"/>
              <w:jc w:val="center"/>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序号</w:t>
            </w:r>
          </w:p>
        </w:tc>
        <w:tc>
          <w:tcPr>
            <w:tcW w:w="8070" w:type="dxa"/>
            <w:noWrap w:val="0"/>
            <w:vAlign w:val="center"/>
          </w:tcPr>
          <w:p w14:paraId="344510FA">
            <w:pPr>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440" w:lineRule="exact"/>
              <w:ind w:left="0" w:firstLine="0" w:firstLineChars="0"/>
              <w:jc w:val="center"/>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违法行为表现</w:t>
            </w:r>
          </w:p>
        </w:tc>
        <w:tc>
          <w:tcPr>
            <w:tcW w:w="5998" w:type="dxa"/>
            <w:noWrap w:val="0"/>
            <w:vAlign w:val="center"/>
          </w:tcPr>
          <w:p w14:paraId="31D8756E">
            <w:pPr>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440" w:lineRule="exact"/>
              <w:ind w:left="0" w:firstLine="0" w:firstLineChars="0"/>
              <w:jc w:val="center"/>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合规建议</w:t>
            </w:r>
          </w:p>
        </w:tc>
      </w:tr>
      <w:tr w14:paraId="1AB0E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14679" w:type="dxa"/>
            <w:gridSpan w:val="3"/>
            <w:noWrap w:val="0"/>
            <w:vAlign w:val="center"/>
          </w:tcPr>
          <w:p w14:paraId="7F9E8294">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一、食品安全领域</w:t>
            </w:r>
          </w:p>
        </w:tc>
      </w:tr>
      <w:tr w14:paraId="077BF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611" w:type="dxa"/>
            <w:noWrap w:val="0"/>
            <w:vAlign w:val="center"/>
          </w:tcPr>
          <w:p w14:paraId="46ADB63F">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w:t>
            </w:r>
          </w:p>
        </w:tc>
        <w:tc>
          <w:tcPr>
            <w:tcW w:w="8070" w:type="dxa"/>
            <w:noWrap w:val="0"/>
            <w:vAlign w:val="center"/>
          </w:tcPr>
          <w:p w14:paraId="3C9AF915">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未依法取得食品生产经营许可从事食品生产经营活动</w:t>
            </w:r>
          </w:p>
        </w:tc>
        <w:tc>
          <w:tcPr>
            <w:tcW w:w="5998" w:type="dxa"/>
            <w:noWrap w:val="0"/>
            <w:vAlign w:val="center"/>
          </w:tcPr>
          <w:p w14:paraId="657F2D58">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right="108" w:firstLine="4"/>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从事食品经营活动，应当依法申请取得食品经营许可证，不得超出许可经营项目开展销售活动，按照许可证载明的经营场所、主体业态、经营项目开展销售活动。利用自动售货设备从事销售活动的，设备放置地点应当与许可申请材料中标明的地点一致。</w:t>
            </w:r>
          </w:p>
        </w:tc>
      </w:tr>
      <w:tr w14:paraId="60A81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611" w:type="dxa"/>
            <w:noWrap w:val="0"/>
            <w:vAlign w:val="center"/>
          </w:tcPr>
          <w:p w14:paraId="23B11FBD">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w:t>
            </w:r>
          </w:p>
        </w:tc>
        <w:tc>
          <w:tcPr>
            <w:tcW w:w="8070" w:type="dxa"/>
            <w:noWrap w:val="0"/>
            <w:vAlign w:val="center"/>
          </w:tcPr>
          <w:p w14:paraId="461B4DBA">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用非食品原料生产食品；在食品中添加食品添加剂以外的化学物质和其他可能危害人体健康的物质；生产经营营养成分不符合食品安全标准的专供婴幼儿和其他特定人群的主辅食品；生产经营添加药品的食品；生产经营病死、毒死或者死因不明的禽、畜、兽、水产动物肉类及其制品；生产经营未按规定进行检疫或者检疫不合格的肉类；生产经营国家为防病等特殊需要明令禁止生产经营的食品</w:t>
            </w:r>
          </w:p>
        </w:tc>
        <w:tc>
          <w:tcPr>
            <w:tcW w:w="5998" w:type="dxa"/>
            <w:noWrap w:val="0"/>
            <w:vAlign w:val="center"/>
          </w:tcPr>
          <w:p w14:paraId="4E45CC21">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企业应注重食品安全，在生产食品过程中不添加规定以外的物质。2.生产婴幼儿和特殊群体的食品企业应当注重食品质量，营养成分应符合食品安全标准。3.食品生产中不得添加药品，食品生产需符合国家相关规定。</w:t>
            </w:r>
          </w:p>
        </w:tc>
      </w:tr>
      <w:tr w14:paraId="7364E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6" w:hRule="atLeast"/>
        </w:trPr>
        <w:tc>
          <w:tcPr>
            <w:tcW w:w="611" w:type="dxa"/>
            <w:noWrap w:val="0"/>
            <w:vAlign w:val="center"/>
          </w:tcPr>
          <w:p w14:paraId="116E4175">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w:t>
            </w:r>
          </w:p>
        </w:tc>
        <w:tc>
          <w:tcPr>
            <w:tcW w:w="8070" w:type="dxa"/>
            <w:noWrap w:val="0"/>
            <w:vAlign w:val="center"/>
          </w:tcPr>
          <w:p w14:paraId="3DB69416">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right="108" w:firstLine="1"/>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生产经营致病性微生物，农药残留、兽药残留、生物毒素、重金属等污染物质以及其他危害人体健康的物质含量超过食品安全标准限量的食品、食品添加剂；生产经营用超过保质期的食品原料、食品添加剂生产的食品、食品添加剂；生产经营未按规定注册的保健食品、特殊医学用途配方食品、婴幼儿配方乳粉，或者未按注册的产品配方、生产工艺等技术要求组织生产；生产经营的食品标签、说明书含有虚假内容，涉及疾病预防、治疗功能，或者生产经营保健食品之外的食品的标签、说明书声称具有保健功能。</w:t>
            </w:r>
          </w:p>
        </w:tc>
        <w:tc>
          <w:tcPr>
            <w:tcW w:w="5998" w:type="dxa"/>
            <w:noWrap w:val="0"/>
            <w:vAlign w:val="center"/>
          </w:tcPr>
          <w:p w14:paraId="3DC10BAE">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right="108"/>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企业生产的食品中的危害人体健康的物质含量应符合食品安全标准限量。2.企业生产经营应注重食品质量与安全。3.企业要按照国家规定的注册产品配方、生产工艺等技术要求组织生产。4.企业应诚信宣传，不弄虚作假。</w:t>
            </w:r>
          </w:p>
        </w:tc>
      </w:tr>
      <w:tr w14:paraId="285A0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679" w:type="dxa"/>
            <w:gridSpan w:val="3"/>
            <w:noWrap w:val="0"/>
            <w:vAlign w:val="center"/>
          </w:tcPr>
          <w:p w14:paraId="2F3CCA6D">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二、药品、医疗器械、化妆品领域</w:t>
            </w:r>
          </w:p>
        </w:tc>
      </w:tr>
      <w:tr w14:paraId="1795D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611" w:type="dxa"/>
            <w:noWrap w:val="0"/>
            <w:vAlign w:val="center"/>
          </w:tcPr>
          <w:p w14:paraId="3AD9FE4A">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w:t>
            </w:r>
          </w:p>
        </w:tc>
        <w:tc>
          <w:tcPr>
            <w:tcW w:w="8070" w:type="dxa"/>
            <w:noWrap w:val="0"/>
            <w:vAlign w:val="center"/>
          </w:tcPr>
          <w:p w14:paraId="676A2309">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生产销售假药、劣药；违法生产、销售国家有特殊管理要求的药品（含疫苗）；生产、进口、销售未取得药品批准证明文件的药品（含疫苗）</w:t>
            </w:r>
          </w:p>
        </w:tc>
        <w:tc>
          <w:tcPr>
            <w:tcW w:w="5998" w:type="dxa"/>
            <w:noWrap w:val="0"/>
            <w:vAlign w:val="center"/>
          </w:tcPr>
          <w:p w14:paraId="20CB9A35">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right="108" w:firstLine="1"/>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企业不制假售假，生产和销售的药品（含疫苗）应取得药品批准证明文件。</w:t>
            </w:r>
          </w:p>
        </w:tc>
      </w:tr>
      <w:tr w14:paraId="1AD4C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 w:hRule="atLeast"/>
        </w:trPr>
        <w:tc>
          <w:tcPr>
            <w:tcW w:w="611" w:type="dxa"/>
            <w:noWrap w:val="0"/>
            <w:vAlign w:val="center"/>
          </w:tcPr>
          <w:p w14:paraId="67582D37">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5</w:t>
            </w:r>
          </w:p>
        </w:tc>
        <w:tc>
          <w:tcPr>
            <w:tcW w:w="8070" w:type="dxa"/>
            <w:noWrap w:val="0"/>
            <w:vAlign w:val="center"/>
          </w:tcPr>
          <w:p w14:paraId="215E7783">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生产、销售未经注册的第二、三类医疗器械</w:t>
            </w:r>
          </w:p>
        </w:tc>
        <w:tc>
          <w:tcPr>
            <w:tcW w:w="5998" w:type="dxa"/>
            <w:noWrap w:val="0"/>
            <w:vAlign w:val="center"/>
          </w:tcPr>
          <w:p w14:paraId="7BAD8512">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right="108" w:hanging="2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企业在生产、销售第二、三类医疗器械前应向福建省食品药品监督管理部门提交注册申请。</w:t>
            </w:r>
          </w:p>
        </w:tc>
      </w:tr>
      <w:tr w14:paraId="32BB6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1" w:type="dxa"/>
            <w:noWrap w:val="0"/>
            <w:vAlign w:val="center"/>
          </w:tcPr>
          <w:p w14:paraId="003A37D5">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6</w:t>
            </w:r>
          </w:p>
        </w:tc>
        <w:tc>
          <w:tcPr>
            <w:tcW w:w="8070" w:type="dxa"/>
            <w:noWrap w:val="0"/>
            <w:vAlign w:val="center"/>
          </w:tcPr>
          <w:p w14:paraId="63F22DDA">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生产、销售非法添加可能危害人体健康物质的化妆品</w:t>
            </w:r>
          </w:p>
        </w:tc>
        <w:tc>
          <w:tcPr>
            <w:tcW w:w="5998" w:type="dxa"/>
            <w:noWrap w:val="0"/>
            <w:vAlign w:val="center"/>
          </w:tcPr>
          <w:p w14:paraId="6CF52DF9">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企业在生产、销售化妆品应确保未添加可能危害人体健康的物质。</w:t>
            </w:r>
          </w:p>
        </w:tc>
      </w:tr>
      <w:tr w14:paraId="4C2BD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679" w:type="dxa"/>
            <w:gridSpan w:val="3"/>
            <w:noWrap w:val="0"/>
            <w:vAlign w:val="center"/>
          </w:tcPr>
          <w:p w14:paraId="17194104">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三、质量安全领域</w:t>
            </w:r>
          </w:p>
        </w:tc>
      </w:tr>
      <w:tr w14:paraId="3DFA7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1" w:type="dxa"/>
            <w:noWrap w:val="0"/>
            <w:vAlign w:val="center"/>
          </w:tcPr>
          <w:p w14:paraId="29F5C9C2">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7</w:t>
            </w:r>
          </w:p>
        </w:tc>
        <w:tc>
          <w:tcPr>
            <w:tcW w:w="8070" w:type="dxa"/>
            <w:noWrap w:val="0"/>
            <w:vAlign w:val="center"/>
          </w:tcPr>
          <w:p w14:paraId="34FC6678">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right="13"/>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生产、销售、出租、使用未取得生产许可、国家明令淘汰、已经报废、未经检验或者检验不合格的特种设备；对不符合安全技术规范要求的移动式压力容器和气瓶进行充装</w:t>
            </w:r>
          </w:p>
        </w:tc>
        <w:tc>
          <w:tcPr>
            <w:tcW w:w="5998" w:type="dxa"/>
            <w:noWrap w:val="0"/>
            <w:vAlign w:val="center"/>
          </w:tcPr>
          <w:p w14:paraId="47DEDE76">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1.企业在特种设备的各个环节应符合国家对于特种设备的相关要求。2.对移动式压力容器和气瓶进行充装要符合安全技术规范要求。</w:t>
            </w:r>
          </w:p>
        </w:tc>
      </w:tr>
      <w:tr w14:paraId="566D7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1" w:type="dxa"/>
            <w:noWrap w:val="0"/>
            <w:vAlign w:val="center"/>
          </w:tcPr>
          <w:p w14:paraId="797A5573">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8</w:t>
            </w:r>
          </w:p>
        </w:tc>
        <w:tc>
          <w:tcPr>
            <w:tcW w:w="8070" w:type="dxa"/>
            <w:noWrap w:val="0"/>
            <w:vAlign w:val="center"/>
          </w:tcPr>
          <w:p w14:paraId="4094E87B">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right="108" w:hanging="15"/>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生产销售不符合保障身体健康和生命安全的国家标准的产品，在产品中掺杂、掺假，以假充真、以次充好，或者以不合格产品冒充合格产品，生产销售国家明令淘汰的产品</w:t>
            </w:r>
          </w:p>
        </w:tc>
        <w:tc>
          <w:tcPr>
            <w:tcW w:w="5998" w:type="dxa"/>
            <w:noWrap w:val="0"/>
            <w:vAlign w:val="center"/>
          </w:tcPr>
          <w:p w14:paraId="1BC19C0B">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right="108" w:hanging="2"/>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企业生产销售的产品要符合国家标准，诚信经营，不弄虚作假，不以次充好。</w:t>
            </w:r>
          </w:p>
        </w:tc>
      </w:tr>
      <w:tr w14:paraId="766C9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1" w:type="dxa"/>
            <w:noWrap w:val="0"/>
            <w:vAlign w:val="center"/>
          </w:tcPr>
          <w:p w14:paraId="46BBF06D">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9</w:t>
            </w:r>
          </w:p>
        </w:tc>
        <w:tc>
          <w:tcPr>
            <w:tcW w:w="8070" w:type="dxa"/>
            <w:noWrap w:val="0"/>
            <w:vAlign w:val="center"/>
          </w:tcPr>
          <w:p w14:paraId="031A2D42">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right="108" w:hanging="6"/>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产品质量监督抽查不合格，受到省级以上人民政府市场监督管理部门公告，经公告后复查仍不合格</w:t>
            </w:r>
          </w:p>
        </w:tc>
        <w:tc>
          <w:tcPr>
            <w:tcW w:w="5998" w:type="dxa"/>
            <w:noWrap w:val="0"/>
            <w:vAlign w:val="center"/>
          </w:tcPr>
          <w:p w14:paraId="270746A4">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right="108"/>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企业在产品质量监督抽查不合格，受到省级以上人民政府市场监督管理部门公告后，应该积极进行整改。</w:t>
            </w:r>
          </w:p>
        </w:tc>
      </w:tr>
      <w:tr w14:paraId="7906E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1" w:type="dxa"/>
            <w:noWrap w:val="0"/>
            <w:vAlign w:val="center"/>
          </w:tcPr>
          <w:p w14:paraId="5DBAFDE9">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10</w:t>
            </w:r>
          </w:p>
        </w:tc>
        <w:tc>
          <w:tcPr>
            <w:tcW w:w="8070" w:type="dxa"/>
            <w:noWrap w:val="0"/>
            <w:vAlign w:val="center"/>
          </w:tcPr>
          <w:p w14:paraId="474902BD">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right="108" w:firstLine="17"/>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出具虚假或者严重失实的检验、检测、认证、认可结论，严重危害质量安全</w:t>
            </w:r>
          </w:p>
        </w:tc>
        <w:tc>
          <w:tcPr>
            <w:tcW w:w="5998" w:type="dxa"/>
            <w:noWrap w:val="0"/>
            <w:vAlign w:val="center"/>
          </w:tcPr>
          <w:p w14:paraId="19AEE4F4">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企业在出具相关认证认可时要实事求是，不得存在弄虚作假行为。</w:t>
            </w:r>
          </w:p>
        </w:tc>
      </w:tr>
      <w:tr w14:paraId="6A093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11" w:type="dxa"/>
            <w:noWrap w:val="0"/>
            <w:vAlign w:val="center"/>
          </w:tcPr>
          <w:p w14:paraId="60EB0C1B">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11</w:t>
            </w:r>
          </w:p>
        </w:tc>
        <w:tc>
          <w:tcPr>
            <w:tcW w:w="8070" w:type="dxa"/>
            <w:noWrap w:val="0"/>
            <w:vAlign w:val="center"/>
          </w:tcPr>
          <w:p w14:paraId="1E048F97">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伪造、冒用、买卖认证标志或者认证证书；未经认证擅自出厂、销售、进口或者在其他经营性活动中使用被列入强制性产品认证目录内的产品</w:t>
            </w:r>
          </w:p>
        </w:tc>
        <w:tc>
          <w:tcPr>
            <w:tcW w:w="5998" w:type="dxa"/>
            <w:noWrap w:val="0"/>
            <w:vAlign w:val="center"/>
          </w:tcPr>
          <w:p w14:paraId="7455C768">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1.企业应通过正规渠道获得认证认可证书；2.经营性活动中使用被列入强制性产品认证目录内的产品前，应经过认证。</w:t>
            </w:r>
          </w:p>
        </w:tc>
      </w:tr>
      <w:tr w14:paraId="3CC56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14679" w:type="dxa"/>
            <w:gridSpan w:val="3"/>
            <w:noWrap w:val="0"/>
            <w:vAlign w:val="center"/>
          </w:tcPr>
          <w:p w14:paraId="55A3F226">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四、侵害消费者权益</w:t>
            </w:r>
          </w:p>
        </w:tc>
      </w:tr>
      <w:tr w14:paraId="66D44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611" w:type="dxa"/>
            <w:noWrap w:val="0"/>
            <w:vAlign w:val="center"/>
          </w:tcPr>
          <w:p w14:paraId="0DAF5738">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12</w:t>
            </w:r>
          </w:p>
        </w:tc>
        <w:tc>
          <w:tcPr>
            <w:tcW w:w="8070" w:type="dxa"/>
            <w:noWrap w:val="0"/>
            <w:vAlign w:val="center"/>
          </w:tcPr>
          <w:p w14:paraId="32156B7A">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侵害消费者人格尊严、个人信息依法得到保护等权利</w:t>
            </w:r>
          </w:p>
        </w:tc>
        <w:tc>
          <w:tcPr>
            <w:tcW w:w="5998" w:type="dxa"/>
            <w:noWrap w:val="0"/>
            <w:vAlign w:val="center"/>
          </w:tcPr>
          <w:p w14:paraId="6F030225">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企业应尊重消费者的各项权益，严格保守相关个人信息。</w:t>
            </w:r>
          </w:p>
        </w:tc>
      </w:tr>
      <w:tr w14:paraId="2D381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1" w:type="dxa"/>
            <w:noWrap w:val="0"/>
            <w:vAlign w:val="center"/>
          </w:tcPr>
          <w:p w14:paraId="3A3EA0EE">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13</w:t>
            </w:r>
          </w:p>
        </w:tc>
        <w:tc>
          <w:tcPr>
            <w:tcW w:w="8070" w:type="dxa"/>
            <w:noWrap w:val="0"/>
            <w:vAlign w:val="center"/>
          </w:tcPr>
          <w:p w14:paraId="0822E407">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right="108"/>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预收费用后为逃避或者拒绝履行义务，关门停业或者迁移服务场所，未按照约定提供商品或者服务，且被市场监督管理部门确认为无法取得联系</w:t>
            </w:r>
          </w:p>
        </w:tc>
        <w:tc>
          <w:tcPr>
            <w:tcW w:w="5998" w:type="dxa"/>
            <w:noWrap w:val="0"/>
            <w:vAlign w:val="center"/>
          </w:tcPr>
          <w:p w14:paraId="77305DEB">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企业应积极履行义务，按照约定提供商品和服务。</w:t>
            </w:r>
          </w:p>
        </w:tc>
      </w:tr>
      <w:tr w14:paraId="683CE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611" w:type="dxa"/>
            <w:noWrap w:val="0"/>
            <w:vAlign w:val="center"/>
          </w:tcPr>
          <w:p w14:paraId="07C4620A">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14</w:t>
            </w:r>
          </w:p>
        </w:tc>
        <w:tc>
          <w:tcPr>
            <w:tcW w:w="8070" w:type="dxa"/>
            <w:noWrap w:val="0"/>
            <w:vAlign w:val="center"/>
          </w:tcPr>
          <w:p w14:paraId="67BA5D44">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经责令召回仍拒绝或者拖延实施缺陷产品召回</w:t>
            </w:r>
          </w:p>
        </w:tc>
        <w:tc>
          <w:tcPr>
            <w:tcW w:w="5998" w:type="dxa"/>
            <w:noWrap w:val="0"/>
            <w:vAlign w:val="center"/>
          </w:tcPr>
          <w:p w14:paraId="5BE879F8">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企业在被责令召回后应积极配合相关部门，不拒绝，不拖延。</w:t>
            </w:r>
          </w:p>
        </w:tc>
      </w:tr>
      <w:tr w14:paraId="73CAA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611" w:type="dxa"/>
            <w:noWrap w:val="0"/>
            <w:vAlign w:val="center"/>
          </w:tcPr>
          <w:p w14:paraId="7941E00D">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15</w:t>
            </w:r>
          </w:p>
        </w:tc>
        <w:tc>
          <w:tcPr>
            <w:tcW w:w="8070" w:type="dxa"/>
            <w:noWrap w:val="0"/>
            <w:vAlign w:val="center"/>
          </w:tcPr>
          <w:p w14:paraId="36FA0995">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制造、销售、使用以欺骗消费者为目的的计量器具</w:t>
            </w:r>
          </w:p>
        </w:tc>
        <w:tc>
          <w:tcPr>
            <w:tcW w:w="5998" w:type="dxa"/>
            <w:noWrap w:val="0"/>
            <w:vAlign w:val="center"/>
          </w:tcPr>
          <w:p w14:paraId="4FAB6CD5">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right="52"/>
              <w:jc w:val="left"/>
              <w:textAlignment w:val="baseline"/>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企业在制造、销售、使用计量器具中应符合国家要求，不欺骗消费者，不损害消费者权益。</w:t>
            </w:r>
          </w:p>
        </w:tc>
      </w:tr>
      <w:tr w14:paraId="176AD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14679" w:type="dxa"/>
            <w:gridSpan w:val="3"/>
            <w:noWrap w:val="0"/>
            <w:vAlign w:val="center"/>
          </w:tcPr>
          <w:p w14:paraId="58DD18A2">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五、破坏公平竞争秩序和扰乱市场秩序</w:t>
            </w:r>
          </w:p>
        </w:tc>
      </w:tr>
      <w:tr w14:paraId="60668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11" w:type="dxa"/>
            <w:noWrap w:val="0"/>
            <w:vAlign w:val="center"/>
          </w:tcPr>
          <w:p w14:paraId="64BFE63D">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16</w:t>
            </w:r>
          </w:p>
        </w:tc>
        <w:tc>
          <w:tcPr>
            <w:tcW w:w="8070" w:type="dxa"/>
            <w:noWrap w:val="0"/>
            <w:vAlign w:val="center"/>
          </w:tcPr>
          <w:p w14:paraId="7BEEF3B0">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right="108" w:hanging="1"/>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侵犯商业秘密、商业诋毁、组织虚假交易等严重破坏公平竞争秩序的不正当竞争行为</w:t>
            </w:r>
          </w:p>
        </w:tc>
        <w:tc>
          <w:tcPr>
            <w:tcW w:w="5998" w:type="dxa"/>
            <w:noWrap w:val="0"/>
            <w:vAlign w:val="center"/>
          </w:tcPr>
          <w:p w14:paraId="786606D1">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right="108" w:firstLine="2"/>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企业不得侵犯商业秘密，不得进行商业诋毁，不得组织虚假交易，不得破坏公平秩序。</w:t>
            </w:r>
          </w:p>
        </w:tc>
      </w:tr>
      <w:tr w14:paraId="1989F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611" w:type="dxa"/>
            <w:noWrap w:val="0"/>
            <w:vAlign w:val="center"/>
          </w:tcPr>
          <w:p w14:paraId="3B85680D">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17</w:t>
            </w:r>
          </w:p>
        </w:tc>
        <w:tc>
          <w:tcPr>
            <w:tcW w:w="8070" w:type="dxa"/>
            <w:noWrap w:val="0"/>
            <w:vAlign w:val="center"/>
          </w:tcPr>
          <w:p w14:paraId="32D66B20">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故意侵犯知识产权；提交非正常专利申请、恶意商标注册申请损害社会公共利益；从事严重违法专利、商标代理行为</w:t>
            </w:r>
          </w:p>
        </w:tc>
        <w:tc>
          <w:tcPr>
            <w:tcW w:w="5998" w:type="dxa"/>
            <w:noWrap w:val="0"/>
            <w:vAlign w:val="center"/>
          </w:tcPr>
          <w:p w14:paraId="4CDF42C0">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right="108" w:firstLine="2"/>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企业不得侵犯他人知识产权，不得损害社会公共利益，不得从事违法专利、商标代理行为。</w:t>
            </w:r>
          </w:p>
        </w:tc>
      </w:tr>
      <w:tr w14:paraId="10D9B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611" w:type="dxa"/>
            <w:noWrap w:val="0"/>
            <w:vAlign w:val="center"/>
          </w:tcPr>
          <w:p w14:paraId="72802F82">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18</w:t>
            </w:r>
          </w:p>
        </w:tc>
        <w:tc>
          <w:tcPr>
            <w:tcW w:w="8070" w:type="dxa"/>
            <w:noWrap w:val="0"/>
            <w:vAlign w:val="center"/>
          </w:tcPr>
          <w:p w14:paraId="207A3F55">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价格串通、低价倾销、哄抬价格；对关系国计民生的商品或者服务不执行政府定价、政府指导价，不执行为应对突发事件采取的价格干预措施、紧急措施</w:t>
            </w:r>
          </w:p>
        </w:tc>
        <w:tc>
          <w:tcPr>
            <w:tcW w:w="5998" w:type="dxa"/>
            <w:noWrap w:val="0"/>
            <w:vAlign w:val="center"/>
          </w:tcPr>
          <w:p w14:paraId="221D6ED1">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right="108" w:hanging="13"/>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企业要遵守市场秩序，不价格串通、低价倾销、哄抬价格；涉计民生的商品或服务应严格执行政府定价，政府指导价。在应对突发事件应积极配合政府采取的价格干预措施、紧急措施。</w:t>
            </w:r>
          </w:p>
        </w:tc>
      </w:tr>
      <w:tr w14:paraId="0ADF7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1" w:type="dxa"/>
            <w:noWrap w:val="0"/>
            <w:vAlign w:val="center"/>
          </w:tcPr>
          <w:p w14:paraId="3ECD1CE9">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19</w:t>
            </w:r>
          </w:p>
        </w:tc>
        <w:tc>
          <w:tcPr>
            <w:tcW w:w="8070" w:type="dxa"/>
            <w:noWrap w:val="0"/>
            <w:vAlign w:val="center"/>
          </w:tcPr>
          <w:p w14:paraId="091785AC">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组织、策划传销或者为传销提供便利条件</w:t>
            </w:r>
          </w:p>
        </w:tc>
        <w:tc>
          <w:tcPr>
            <w:tcW w:w="5998" w:type="dxa"/>
            <w:noWrap w:val="0"/>
            <w:vAlign w:val="center"/>
          </w:tcPr>
          <w:p w14:paraId="2E6B7459">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企业不组织、策划传销，如发现有关传销行为，及时上报</w:t>
            </w:r>
          </w:p>
        </w:tc>
      </w:tr>
      <w:tr w14:paraId="4E3C4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trPr>
        <w:tc>
          <w:tcPr>
            <w:tcW w:w="611" w:type="dxa"/>
            <w:noWrap w:val="0"/>
            <w:vAlign w:val="center"/>
          </w:tcPr>
          <w:p w14:paraId="5712186B">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20</w:t>
            </w:r>
          </w:p>
        </w:tc>
        <w:tc>
          <w:tcPr>
            <w:tcW w:w="8070" w:type="dxa"/>
            <w:noWrap w:val="0"/>
            <w:vAlign w:val="center"/>
          </w:tcPr>
          <w:p w14:paraId="45A793EB">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发布关系消费者生命健康的商品或者服务的虚假广告</w:t>
            </w:r>
          </w:p>
        </w:tc>
        <w:tc>
          <w:tcPr>
            <w:tcW w:w="5998" w:type="dxa"/>
            <w:noWrap w:val="0"/>
            <w:vAlign w:val="center"/>
          </w:tcPr>
          <w:p w14:paraId="3A69E29D">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企业不发布涉及消费者生命健康的商品或者服务的虚假广告。</w:t>
            </w:r>
          </w:p>
        </w:tc>
      </w:tr>
      <w:tr w14:paraId="1F4BB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14679" w:type="dxa"/>
            <w:gridSpan w:val="3"/>
            <w:noWrap w:val="0"/>
            <w:vAlign w:val="center"/>
          </w:tcPr>
          <w:p w14:paraId="7CD40254">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六、其他违法行为</w:t>
            </w:r>
          </w:p>
        </w:tc>
      </w:tr>
      <w:tr w14:paraId="12966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611" w:type="dxa"/>
            <w:noWrap w:val="0"/>
            <w:vAlign w:val="center"/>
          </w:tcPr>
          <w:p w14:paraId="554E68A2">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21</w:t>
            </w:r>
          </w:p>
        </w:tc>
        <w:tc>
          <w:tcPr>
            <w:tcW w:w="8070" w:type="dxa"/>
            <w:noWrap w:val="0"/>
            <w:vAlign w:val="center"/>
          </w:tcPr>
          <w:p w14:paraId="07B710C5">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未依法取得其他许可从事经营活动</w:t>
            </w:r>
          </w:p>
        </w:tc>
        <w:tc>
          <w:tcPr>
            <w:tcW w:w="5998" w:type="dxa"/>
            <w:noWrap w:val="0"/>
            <w:vAlign w:val="center"/>
          </w:tcPr>
          <w:p w14:paraId="4A3282CF">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依许可从事经营活动</w:t>
            </w:r>
          </w:p>
        </w:tc>
      </w:tr>
      <w:tr w14:paraId="6FAD8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611" w:type="dxa"/>
            <w:noWrap w:val="0"/>
            <w:vAlign w:val="center"/>
          </w:tcPr>
          <w:p w14:paraId="163D8535">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22</w:t>
            </w:r>
          </w:p>
        </w:tc>
        <w:tc>
          <w:tcPr>
            <w:tcW w:w="8070" w:type="dxa"/>
            <w:noWrap w:val="0"/>
            <w:vAlign w:val="center"/>
          </w:tcPr>
          <w:p w14:paraId="7DE5D237">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right="37"/>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提交虚假材料或者采取其他手段隐瞒重要事实，取得行政许可，取得、变更或者注销市场主体登记，或者涂改、倒卖、出租、出售许可证件、营业执照</w:t>
            </w:r>
          </w:p>
        </w:tc>
        <w:tc>
          <w:tcPr>
            <w:tcW w:w="5998" w:type="dxa"/>
            <w:noWrap w:val="0"/>
            <w:vAlign w:val="center"/>
          </w:tcPr>
          <w:p w14:paraId="36636A2D">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right="108" w:firstLine="1"/>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企业应在登记、变更、注销过程中提供真实材料，不涂改、倒卖、出租、出售许可证件、营业执照。</w:t>
            </w:r>
          </w:p>
        </w:tc>
      </w:tr>
      <w:tr w14:paraId="121A6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611" w:type="dxa"/>
            <w:noWrap w:val="0"/>
            <w:vAlign w:val="center"/>
          </w:tcPr>
          <w:p w14:paraId="12669E28">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23</w:t>
            </w:r>
          </w:p>
        </w:tc>
        <w:tc>
          <w:tcPr>
            <w:tcW w:w="8070" w:type="dxa"/>
            <w:noWrap w:val="0"/>
            <w:vAlign w:val="center"/>
          </w:tcPr>
          <w:p w14:paraId="41D955CF">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拒绝、阻碍、干扰市场监督管理部门依法开展监督检查和事故调查</w:t>
            </w:r>
          </w:p>
        </w:tc>
        <w:tc>
          <w:tcPr>
            <w:tcW w:w="5998" w:type="dxa"/>
            <w:noWrap w:val="0"/>
            <w:vAlign w:val="center"/>
          </w:tcPr>
          <w:p w14:paraId="41AF7AC0">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企业应配合市场监督管理部门开展监督检查和事故调查。</w:t>
            </w:r>
          </w:p>
        </w:tc>
      </w:tr>
      <w:tr w14:paraId="5C3098FE">
        <w:tblPrEx>
          <w:tblCellMar>
            <w:top w:w="0" w:type="dxa"/>
            <w:left w:w="0" w:type="dxa"/>
            <w:bottom w:w="0" w:type="dxa"/>
            <w:right w:w="0" w:type="dxa"/>
          </w:tblCellMar>
        </w:tblPrEx>
        <w:trPr>
          <w:trHeight w:val="569" w:hRule="atLeast"/>
        </w:trPr>
        <w:tc>
          <w:tcPr>
            <w:tcW w:w="611" w:type="dxa"/>
            <w:noWrap w:val="0"/>
            <w:vAlign w:val="center"/>
          </w:tcPr>
          <w:p w14:paraId="3B47FB78">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24</w:t>
            </w:r>
          </w:p>
        </w:tc>
        <w:tc>
          <w:tcPr>
            <w:tcW w:w="8070" w:type="dxa"/>
            <w:noWrap w:val="0"/>
            <w:vAlign w:val="center"/>
          </w:tcPr>
          <w:p w14:paraId="4A24E17D">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right="108" w:hanging="8"/>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在市场监督管理部门作出行政处罚、行政裁决等行政决定后，有履行能力但拒不履行、逃避执行等，严重影响市场监督管理部门公信力的</w:t>
            </w:r>
          </w:p>
        </w:tc>
        <w:tc>
          <w:tcPr>
            <w:tcW w:w="5998" w:type="dxa"/>
            <w:noWrap w:val="0"/>
            <w:vAlign w:val="center"/>
          </w:tcPr>
          <w:p w14:paraId="1BFC38AD">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440" w:lineRule="exact"/>
              <w:ind w:lef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积极履行相关义务；如有异议可进行行政复议或提起行政诉讼。</w:t>
            </w:r>
          </w:p>
        </w:tc>
      </w:tr>
    </w:tbl>
    <w:p w14:paraId="1C8A8492">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br w:type="page"/>
      </w:r>
      <w:r>
        <w:rPr>
          <w:rFonts w:hint="eastAsia" w:ascii="宋体" w:hAnsi="宋体" w:eastAsia="宋体" w:cs="宋体"/>
          <w:snapToGrid w:val="0"/>
          <w:color w:val="000000"/>
          <w:kern w:val="0"/>
          <w:sz w:val="21"/>
          <w:szCs w:val="21"/>
          <w:lang w:val="en-US" w:eastAsia="zh-CN" w:bidi="ar-SA"/>
        </w:rPr>
        <w:t>附件3：</w:t>
      </w:r>
    </w:p>
    <w:p w14:paraId="55D438E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0"/>
        <w:jc w:val="center"/>
        <w:textAlignment w:val="baseline"/>
        <w:rPr>
          <w:rFonts w:hint="eastAsia" w:ascii="宋体" w:hAnsi="宋体" w:eastAsia="宋体" w:cs="宋体"/>
          <w:b/>
          <w:bCs/>
          <w:snapToGrid w:val="0"/>
          <w:color w:val="000000"/>
          <w:kern w:val="0"/>
          <w:sz w:val="21"/>
          <w:szCs w:val="21"/>
          <w:lang w:val="en-US" w:eastAsia="zh-CN" w:bidi="ar-SA"/>
        </w:rPr>
      </w:pPr>
      <w:r>
        <w:rPr>
          <w:rFonts w:hint="eastAsia" w:ascii="宋体" w:hAnsi="宋体" w:eastAsia="宋体" w:cs="宋体"/>
          <w:b/>
          <w:bCs/>
          <w:snapToGrid w:val="0"/>
          <w:color w:val="000000"/>
          <w:spacing w:val="9"/>
          <w:kern w:val="0"/>
          <w:sz w:val="21"/>
          <w:szCs w:val="21"/>
          <w:lang w:val="en-US" w:eastAsia="zh-CN" w:bidi="ar-SA"/>
        </w:rPr>
        <w:t>信用合规指导清单（信用承诺、信用修复类）</w:t>
      </w:r>
    </w:p>
    <w:p w14:paraId="5C4CBBF5">
      <w:pPr>
        <w:keepNext w:val="0"/>
        <w:pageBreakBefore w:val="0"/>
        <w:widowControl/>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b/>
          <w:bCs/>
          <w:snapToGrid w:val="0"/>
          <w:color w:val="000000"/>
          <w:spacing w:val="5"/>
          <w:kern w:val="0"/>
          <w:sz w:val="21"/>
          <w:szCs w:val="21"/>
          <w:lang w:eastAsia="zh-CN"/>
        </w:rPr>
      </w:pPr>
    </w:p>
    <w:p w14:paraId="1DCB7F37">
      <w:pPr>
        <w:keepNext w:val="0"/>
        <w:pageBreakBefore w:val="0"/>
        <w:widowControl/>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b/>
          <w:bCs/>
          <w:snapToGrid w:val="0"/>
          <w:color w:val="000000"/>
          <w:kern w:val="0"/>
          <w:sz w:val="21"/>
          <w:szCs w:val="21"/>
          <w:lang w:eastAsia="en-US"/>
        </w:rPr>
      </w:pPr>
      <w:r>
        <w:rPr>
          <w:rFonts w:hint="eastAsia" w:ascii="宋体" w:hAnsi="宋体" w:eastAsia="宋体" w:cs="宋体"/>
          <w:b/>
          <w:bCs/>
          <w:snapToGrid w:val="0"/>
          <w:color w:val="000000"/>
          <w:spacing w:val="5"/>
          <w:kern w:val="0"/>
          <w:sz w:val="21"/>
          <w:szCs w:val="21"/>
          <w:lang w:eastAsia="zh-CN"/>
        </w:rPr>
        <w:t>一</w:t>
      </w:r>
      <w:r>
        <w:rPr>
          <w:rFonts w:hint="eastAsia" w:ascii="宋体" w:hAnsi="宋体" w:eastAsia="宋体" w:cs="宋体"/>
          <w:b/>
          <w:bCs/>
          <w:snapToGrid w:val="0"/>
          <w:color w:val="000000"/>
          <w:spacing w:val="5"/>
          <w:kern w:val="0"/>
          <w:sz w:val="21"/>
          <w:szCs w:val="21"/>
          <w:lang w:eastAsia="en-US"/>
        </w:rPr>
        <w:t>、信用承诺类</w:t>
      </w:r>
    </w:p>
    <w:tbl>
      <w:tblPr>
        <w:tblStyle w:val="8"/>
        <w:tblW w:w="146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16"/>
        <w:gridCol w:w="1575"/>
        <w:gridCol w:w="10197"/>
        <w:gridCol w:w="2191"/>
      </w:tblGrid>
      <w:tr w14:paraId="038D7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16" w:type="dxa"/>
            <w:noWrap w:val="0"/>
            <w:vAlign w:val="center"/>
          </w:tcPr>
          <w:p w14:paraId="5824270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0" w:firstLineChars="0"/>
              <w:jc w:val="center"/>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6"/>
                <w:kern w:val="0"/>
                <w:sz w:val="21"/>
                <w:szCs w:val="21"/>
                <w:lang w:val="en-US" w:eastAsia="en-US" w:bidi="ar-SA"/>
              </w:rPr>
              <w:t>序号</w:t>
            </w:r>
          </w:p>
        </w:tc>
        <w:tc>
          <w:tcPr>
            <w:tcW w:w="1575" w:type="dxa"/>
            <w:noWrap w:val="0"/>
            <w:vAlign w:val="center"/>
          </w:tcPr>
          <w:p w14:paraId="0877016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0" w:firstLineChars="0"/>
              <w:jc w:val="center"/>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8"/>
                <w:kern w:val="0"/>
                <w:sz w:val="21"/>
                <w:szCs w:val="21"/>
                <w:lang w:val="en-US" w:eastAsia="en-US" w:bidi="ar-SA"/>
              </w:rPr>
              <w:t>合规事项</w:t>
            </w:r>
          </w:p>
        </w:tc>
        <w:tc>
          <w:tcPr>
            <w:tcW w:w="10197" w:type="dxa"/>
            <w:noWrap w:val="0"/>
            <w:vAlign w:val="center"/>
          </w:tcPr>
          <w:p w14:paraId="0CADDE4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0" w:firstLineChars="0"/>
              <w:jc w:val="center"/>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7"/>
                <w:kern w:val="0"/>
                <w:sz w:val="21"/>
                <w:szCs w:val="21"/>
                <w:lang w:val="en-US" w:eastAsia="en-US" w:bidi="ar-SA"/>
              </w:rPr>
              <w:t>失信后果</w:t>
            </w:r>
          </w:p>
        </w:tc>
        <w:tc>
          <w:tcPr>
            <w:tcW w:w="0" w:type="auto"/>
            <w:noWrap w:val="0"/>
            <w:vAlign w:val="center"/>
          </w:tcPr>
          <w:p w14:paraId="26D3D7F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0" w:firstLineChars="0"/>
              <w:jc w:val="center"/>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8"/>
                <w:kern w:val="0"/>
                <w:sz w:val="21"/>
                <w:szCs w:val="21"/>
                <w:lang w:val="en-US" w:eastAsia="en-US" w:bidi="ar-SA"/>
              </w:rPr>
              <w:t>合规建议</w:t>
            </w:r>
          </w:p>
        </w:tc>
      </w:tr>
      <w:tr w14:paraId="4F39F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9" w:hRule="atLeast"/>
        </w:trPr>
        <w:tc>
          <w:tcPr>
            <w:tcW w:w="716" w:type="dxa"/>
            <w:noWrap w:val="0"/>
            <w:vAlign w:val="center"/>
          </w:tcPr>
          <w:p w14:paraId="38FAE3B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1</w:t>
            </w:r>
          </w:p>
        </w:tc>
        <w:tc>
          <w:tcPr>
            <w:tcW w:w="1575" w:type="dxa"/>
            <w:noWrap w:val="0"/>
            <w:vAlign w:val="center"/>
          </w:tcPr>
          <w:p w14:paraId="6F7A043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6"/>
                <w:kern w:val="0"/>
                <w:sz w:val="21"/>
                <w:szCs w:val="21"/>
                <w:lang w:val="en-US" w:eastAsia="en-US" w:bidi="ar-SA"/>
              </w:rPr>
              <w:t>如实承诺</w:t>
            </w:r>
          </w:p>
        </w:tc>
        <w:tc>
          <w:tcPr>
            <w:tcW w:w="10197" w:type="dxa"/>
            <w:noWrap w:val="0"/>
            <w:vAlign w:val="center"/>
          </w:tcPr>
          <w:p w14:paraId="3ED6C77D">
            <w:pPr>
              <w:keepNext w:val="0"/>
              <w:pageBreakBefore w:val="0"/>
              <w:widowControl/>
              <w:kinsoku w:val="0"/>
              <w:wordWrap/>
              <w:overflowPunct/>
              <w:topLinePunct w:val="0"/>
              <w:autoSpaceDE w:val="0"/>
              <w:autoSpaceDN w:val="0"/>
              <w:bidi w:val="0"/>
              <w:adjustRightInd w:val="0"/>
              <w:snapToGrid w:val="0"/>
              <w:spacing w:line="440" w:lineRule="exact"/>
              <w:ind w:left="0" w:leftChars="0" w:right="0" w:firstLine="0"/>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提交虚假材料或者采取其他欺诈手段隐瞒重要事实取得市场主体登记的，由登记机关责令改正，没收违法所得，并处5万元以上20万元以下的罚款；情节严重的，处20万元以上100万元以下的罚款，吊销营业执照。（《市场主体登记管理条例》第四十四条）</w:t>
            </w:r>
          </w:p>
        </w:tc>
        <w:tc>
          <w:tcPr>
            <w:tcW w:w="0" w:type="auto"/>
            <w:noWrap w:val="0"/>
            <w:vAlign w:val="center"/>
          </w:tcPr>
          <w:p w14:paraId="4AF68C76">
            <w:pPr>
              <w:keepNext w:val="0"/>
              <w:pageBreakBefore w:val="0"/>
              <w:widowControl/>
              <w:kinsoku w:val="0"/>
              <w:wordWrap/>
              <w:overflowPunct/>
              <w:topLinePunct w:val="0"/>
              <w:autoSpaceDE w:val="0"/>
              <w:autoSpaceDN w:val="0"/>
              <w:bidi w:val="0"/>
              <w:adjustRightInd w:val="0"/>
              <w:snapToGrid w:val="0"/>
              <w:spacing w:line="440" w:lineRule="exact"/>
              <w:ind w:left="0" w:leftChars="0" w:right="0" w:firstLine="0"/>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承诺过程中，不提供虚假材料，不作不实承诺。</w:t>
            </w:r>
          </w:p>
        </w:tc>
      </w:tr>
      <w:tr w14:paraId="1FF4E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3" w:hRule="atLeast"/>
        </w:trPr>
        <w:tc>
          <w:tcPr>
            <w:tcW w:w="716" w:type="dxa"/>
            <w:noWrap w:val="0"/>
            <w:vAlign w:val="center"/>
          </w:tcPr>
          <w:p w14:paraId="1145D43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2</w:t>
            </w:r>
          </w:p>
        </w:tc>
        <w:tc>
          <w:tcPr>
            <w:tcW w:w="1575" w:type="dxa"/>
            <w:noWrap w:val="0"/>
            <w:vAlign w:val="center"/>
          </w:tcPr>
          <w:p w14:paraId="039AF5A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7"/>
                <w:kern w:val="0"/>
                <w:sz w:val="21"/>
                <w:szCs w:val="21"/>
                <w:lang w:val="en-US" w:eastAsia="en-US" w:bidi="ar-SA"/>
              </w:rPr>
              <w:t>按承诺履行</w:t>
            </w:r>
          </w:p>
        </w:tc>
        <w:tc>
          <w:tcPr>
            <w:tcW w:w="10197" w:type="dxa"/>
            <w:noWrap w:val="0"/>
            <w:vAlign w:val="center"/>
          </w:tcPr>
          <w:p w14:paraId="0E2B53B9">
            <w:pPr>
              <w:keepNext w:val="0"/>
              <w:pageBreakBefore w:val="0"/>
              <w:widowControl/>
              <w:kinsoku w:val="0"/>
              <w:wordWrap/>
              <w:overflowPunct/>
              <w:topLinePunct w:val="0"/>
              <w:autoSpaceDE w:val="0"/>
              <w:autoSpaceDN w:val="0"/>
              <w:bidi w:val="0"/>
              <w:adjustRightInd w:val="0"/>
              <w:snapToGrid w:val="0"/>
              <w:spacing w:line="440" w:lineRule="exact"/>
              <w:ind w:left="0" w:leftChars="0" w:right="0" w:firstLine="0"/>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1.对在核查或者日常监管中发现承诺不实的，行政机关要依法终止办理、责令限期整改、撤销行政决定或者予以行政处罚，并纳入信用记录。涉嫌犯罪的，依法移送司法机关。（国务院办公厅《关于全面推行证明事项和涉企经营许可事项告知承诺制</w:t>
            </w:r>
            <w:r>
              <w:rPr>
                <w:rFonts w:hint="eastAsia" w:ascii="宋体" w:hAnsi="宋体" w:eastAsia="宋体" w:cs="宋体"/>
                <w:snapToGrid w:val="0"/>
                <w:color w:val="000000"/>
                <w:spacing w:val="7"/>
                <w:kern w:val="0"/>
                <w:sz w:val="21"/>
                <w:szCs w:val="21"/>
                <w:lang w:val="en-US" w:eastAsia="zh-CN" w:bidi="ar-SA"/>
              </w:rPr>
              <w:t>的指导意见》（国办发〔2020〕42号</w:t>
            </w:r>
            <w:r>
              <w:rPr>
                <w:rFonts w:hint="eastAsia" w:ascii="宋体" w:hAnsi="宋体" w:eastAsia="宋体" w:cs="宋体"/>
                <w:snapToGrid w:val="0"/>
                <w:color w:val="000000"/>
                <w:spacing w:val="2"/>
                <w:kern w:val="0"/>
                <w:sz w:val="21"/>
                <w:szCs w:val="21"/>
                <w:lang w:val="en-US" w:eastAsia="zh-CN" w:bidi="ar-SA"/>
              </w:rPr>
              <w:t>））</w:t>
            </w:r>
          </w:p>
          <w:p w14:paraId="693327BD">
            <w:pPr>
              <w:keepNext w:val="0"/>
              <w:pageBreakBefore w:val="0"/>
              <w:widowControl/>
              <w:kinsoku w:val="0"/>
              <w:wordWrap/>
              <w:overflowPunct/>
              <w:topLinePunct w:val="0"/>
              <w:autoSpaceDE w:val="0"/>
              <w:autoSpaceDN w:val="0"/>
              <w:bidi w:val="0"/>
              <w:adjustRightInd w:val="0"/>
              <w:snapToGrid w:val="0"/>
              <w:spacing w:line="440" w:lineRule="exact"/>
              <w:ind w:left="0" w:leftChars="0" w:right="0" w:firstLine="0"/>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6"/>
                <w:kern w:val="0"/>
                <w:sz w:val="21"/>
                <w:szCs w:val="21"/>
                <w:lang w:val="en-US" w:eastAsia="zh-CN" w:bidi="ar-SA"/>
              </w:rPr>
              <w:t>2.</w:t>
            </w:r>
            <w:r>
              <w:rPr>
                <w:rFonts w:hint="eastAsia" w:ascii="宋体" w:hAnsi="宋体" w:eastAsia="宋体" w:cs="宋体"/>
                <w:snapToGrid w:val="0"/>
                <w:color w:val="000000"/>
                <w:spacing w:val="12"/>
                <w:kern w:val="0"/>
                <w:sz w:val="21"/>
                <w:szCs w:val="21"/>
                <w:lang w:val="en-US" w:eastAsia="zh-CN" w:bidi="ar-SA"/>
              </w:rPr>
              <w:t>市场主体申请信用修复，故意隐瞒真实情况、弄虚作假，情节 严重的，市场监管部门撤销准予信用修复的决定，恢复之前状态。市场监督管理部门行政处罚信息、严重违法失信名单公示期重新计算。（《市场监督管理信用修复管理办法》第十三条）</w:t>
            </w:r>
          </w:p>
        </w:tc>
        <w:tc>
          <w:tcPr>
            <w:tcW w:w="0" w:type="auto"/>
            <w:noWrap w:val="0"/>
            <w:vAlign w:val="center"/>
          </w:tcPr>
          <w:p w14:paraId="59086C78">
            <w:pPr>
              <w:keepNext w:val="0"/>
              <w:pageBreakBefore w:val="0"/>
              <w:widowControl/>
              <w:kinsoku w:val="0"/>
              <w:wordWrap/>
              <w:overflowPunct/>
              <w:topLinePunct w:val="0"/>
              <w:autoSpaceDE w:val="0"/>
              <w:autoSpaceDN w:val="0"/>
              <w:bidi w:val="0"/>
              <w:adjustRightInd w:val="0"/>
              <w:snapToGrid w:val="0"/>
              <w:spacing w:line="440" w:lineRule="exact"/>
              <w:ind w:left="0" w:leftChars="0" w:right="0" w:firstLine="0"/>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7"/>
                <w:kern w:val="0"/>
                <w:sz w:val="21"/>
                <w:szCs w:val="21"/>
                <w:lang w:val="en-US" w:eastAsia="zh-CN" w:bidi="ar-SA"/>
              </w:rPr>
              <w:t>按承诺履行相关事项。</w:t>
            </w:r>
          </w:p>
        </w:tc>
      </w:tr>
    </w:tbl>
    <w:p w14:paraId="3ADC3DB1">
      <w:pPr>
        <w:keepNext w:val="0"/>
        <w:pageBreakBefore w:val="0"/>
        <w:bidi w:val="0"/>
        <w:spacing w:line="440" w:lineRule="exact"/>
        <w:rPr>
          <w:rFonts w:hint="eastAsia" w:ascii="宋体" w:hAnsi="宋体" w:eastAsia="宋体" w:cs="宋体"/>
          <w:b/>
          <w:bCs/>
          <w:snapToGrid w:val="0"/>
          <w:color w:val="000000"/>
          <w:kern w:val="0"/>
          <w:sz w:val="21"/>
          <w:szCs w:val="21"/>
          <w:lang w:eastAsia="zh-CN"/>
        </w:rPr>
      </w:pPr>
      <w:r>
        <w:rPr>
          <w:rFonts w:hint="eastAsia" w:ascii="宋体" w:hAnsi="宋体" w:eastAsia="宋体" w:cs="宋体"/>
          <w:b/>
          <w:bCs/>
          <w:snapToGrid w:val="0"/>
          <w:color w:val="000000"/>
          <w:kern w:val="0"/>
          <w:sz w:val="21"/>
          <w:szCs w:val="21"/>
          <w:lang w:eastAsia="zh-CN"/>
        </w:rPr>
        <w:br w:type="page"/>
      </w:r>
    </w:p>
    <w:p w14:paraId="2ADFFA14">
      <w:pPr>
        <w:keepNext w:val="0"/>
        <w:pageBreakBefore w:val="0"/>
        <w:widowControl/>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b/>
          <w:bCs/>
          <w:snapToGrid w:val="0"/>
          <w:color w:val="000000"/>
          <w:kern w:val="0"/>
          <w:sz w:val="21"/>
          <w:szCs w:val="21"/>
          <w:lang w:eastAsia="zh-CN"/>
        </w:rPr>
      </w:pPr>
    </w:p>
    <w:p w14:paraId="3867EF6A">
      <w:pPr>
        <w:keepNext w:val="0"/>
        <w:pageBreakBefore w:val="0"/>
        <w:widowControl/>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b/>
          <w:bCs/>
          <w:snapToGrid w:val="0"/>
          <w:color w:val="000000"/>
          <w:kern w:val="0"/>
          <w:sz w:val="21"/>
          <w:szCs w:val="21"/>
          <w:lang w:eastAsia="en-US"/>
        </w:rPr>
      </w:pPr>
      <w:r>
        <w:rPr>
          <w:rFonts w:hint="eastAsia" w:ascii="宋体" w:hAnsi="宋体" w:eastAsia="宋体" w:cs="宋体"/>
          <w:b/>
          <w:bCs/>
          <w:snapToGrid w:val="0"/>
          <w:color w:val="000000"/>
          <w:spacing w:val="6"/>
          <w:kern w:val="0"/>
          <w:sz w:val="21"/>
          <w:szCs w:val="21"/>
          <w:lang w:eastAsia="zh-CN"/>
        </w:rPr>
        <w:t>二</w:t>
      </w:r>
      <w:r>
        <w:rPr>
          <w:rFonts w:hint="eastAsia" w:ascii="宋体" w:hAnsi="宋体" w:eastAsia="宋体" w:cs="宋体"/>
          <w:b/>
          <w:bCs/>
          <w:snapToGrid w:val="0"/>
          <w:color w:val="000000"/>
          <w:spacing w:val="6"/>
          <w:kern w:val="0"/>
          <w:sz w:val="21"/>
          <w:szCs w:val="21"/>
          <w:lang w:eastAsia="en-US"/>
        </w:rPr>
        <w:t>、信用修复类</w:t>
      </w:r>
    </w:p>
    <w:tbl>
      <w:tblPr>
        <w:tblStyle w:val="8"/>
        <w:tblpPr w:leftFromText="180" w:rightFromText="180" w:vertAnchor="text" w:horzAnchor="page" w:tblpX="1083" w:tblpY="220"/>
        <w:tblOverlap w:val="never"/>
        <w:tblW w:w="1468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20"/>
        <w:gridCol w:w="900"/>
        <w:gridCol w:w="2431"/>
        <w:gridCol w:w="3222"/>
        <w:gridCol w:w="3233"/>
        <w:gridCol w:w="1965"/>
        <w:gridCol w:w="2610"/>
      </w:tblGrid>
      <w:tr w14:paraId="7278D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0" w:type="auto"/>
            <w:noWrap w:val="0"/>
            <w:vAlign w:val="center"/>
          </w:tcPr>
          <w:p w14:paraId="46E0E2A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0" w:firstLineChars="0"/>
              <w:jc w:val="center"/>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6"/>
                <w:kern w:val="0"/>
                <w:sz w:val="21"/>
                <w:szCs w:val="21"/>
                <w:lang w:val="en-US" w:eastAsia="en-US" w:bidi="ar-SA"/>
              </w:rPr>
              <w:t>序号</w:t>
            </w:r>
          </w:p>
        </w:tc>
        <w:tc>
          <w:tcPr>
            <w:tcW w:w="0" w:type="auto"/>
            <w:gridSpan w:val="2"/>
            <w:noWrap w:val="0"/>
            <w:vAlign w:val="center"/>
          </w:tcPr>
          <w:p w14:paraId="3136C71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0" w:firstLineChars="0"/>
              <w:jc w:val="center"/>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8"/>
                <w:kern w:val="0"/>
                <w:sz w:val="21"/>
                <w:szCs w:val="21"/>
                <w:lang w:val="en-US" w:eastAsia="en-US" w:bidi="ar-SA"/>
              </w:rPr>
              <w:t>修复事项</w:t>
            </w:r>
          </w:p>
        </w:tc>
        <w:tc>
          <w:tcPr>
            <w:tcW w:w="0" w:type="auto"/>
            <w:noWrap w:val="0"/>
            <w:vAlign w:val="center"/>
          </w:tcPr>
          <w:p w14:paraId="47942C4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0" w:firstLineChars="0"/>
              <w:jc w:val="center"/>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8"/>
                <w:kern w:val="0"/>
                <w:sz w:val="21"/>
                <w:szCs w:val="21"/>
                <w:lang w:val="en-US" w:eastAsia="en-US" w:bidi="ar-SA"/>
              </w:rPr>
              <w:t>修复条件</w:t>
            </w:r>
          </w:p>
        </w:tc>
        <w:tc>
          <w:tcPr>
            <w:tcW w:w="3233" w:type="dxa"/>
            <w:noWrap w:val="0"/>
            <w:vAlign w:val="center"/>
          </w:tcPr>
          <w:p w14:paraId="05D7A18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0" w:firstLineChars="0"/>
              <w:jc w:val="center"/>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8"/>
                <w:kern w:val="0"/>
                <w:sz w:val="21"/>
                <w:szCs w:val="21"/>
                <w:lang w:val="en-US" w:eastAsia="en-US" w:bidi="ar-SA"/>
              </w:rPr>
              <w:t>提交材料</w:t>
            </w:r>
          </w:p>
        </w:tc>
        <w:tc>
          <w:tcPr>
            <w:tcW w:w="1965" w:type="dxa"/>
            <w:noWrap w:val="0"/>
            <w:vAlign w:val="center"/>
          </w:tcPr>
          <w:p w14:paraId="3062692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0" w:firstLineChars="0"/>
              <w:jc w:val="center"/>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8"/>
                <w:kern w:val="0"/>
                <w:sz w:val="21"/>
                <w:szCs w:val="21"/>
                <w:lang w:val="en-US" w:eastAsia="en-US" w:bidi="ar-SA"/>
              </w:rPr>
              <w:t>材料来源</w:t>
            </w:r>
          </w:p>
        </w:tc>
        <w:tc>
          <w:tcPr>
            <w:tcW w:w="2610" w:type="dxa"/>
            <w:noWrap w:val="0"/>
            <w:vAlign w:val="center"/>
          </w:tcPr>
          <w:p w14:paraId="2320205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0" w:firstLineChars="0"/>
              <w:jc w:val="center"/>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8"/>
                <w:kern w:val="0"/>
                <w:sz w:val="21"/>
                <w:szCs w:val="21"/>
                <w:lang w:val="en-US" w:eastAsia="en-US" w:bidi="ar-SA"/>
              </w:rPr>
              <w:t>修复方式</w:t>
            </w:r>
          </w:p>
        </w:tc>
      </w:tr>
      <w:tr w14:paraId="0BAA4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2" w:hRule="atLeast"/>
        </w:trPr>
        <w:tc>
          <w:tcPr>
            <w:tcW w:w="0" w:type="auto"/>
            <w:vMerge w:val="restart"/>
            <w:tcBorders>
              <w:bottom w:val="nil"/>
            </w:tcBorders>
            <w:noWrap w:val="0"/>
            <w:vAlign w:val="center"/>
          </w:tcPr>
          <w:p w14:paraId="2E4DC680">
            <w:pPr>
              <w:keepNext w:val="0"/>
              <w:keepLines w:val="0"/>
              <w:pageBreakBefore w:val="0"/>
              <w:widowControl/>
              <w:kinsoku w:val="0"/>
              <w:wordWrap/>
              <w:overflowPunct/>
              <w:topLinePunct w:val="0"/>
              <w:autoSpaceDE w:val="0"/>
              <w:autoSpaceDN w:val="0"/>
              <w:bidi w:val="0"/>
              <w:adjustRightInd/>
              <w:snapToGrid w:val="0"/>
              <w:spacing w:line="440" w:lineRule="exact"/>
              <w:ind w:left="0" w:leftChars="0" w:right="0" w:firstLine="0" w:firstLineChars="0"/>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en-US" w:bidi="ar-SA"/>
              </w:rPr>
              <w:t>1</w:t>
            </w:r>
          </w:p>
        </w:tc>
        <w:tc>
          <w:tcPr>
            <w:tcW w:w="900" w:type="dxa"/>
            <w:vMerge w:val="restart"/>
            <w:tcBorders>
              <w:bottom w:val="nil"/>
            </w:tcBorders>
            <w:noWrap w:val="0"/>
            <w:vAlign w:val="center"/>
          </w:tcPr>
          <w:p w14:paraId="4D912DBA">
            <w:pPr>
              <w:keepNext w:val="0"/>
              <w:keepLines w:val="0"/>
              <w:pageBreakBefore w:val="0"/>
              <w:widowControl/>
              <w:kinsoku w:val="0"/>
              <w:wordWrap/>
              <w:overflowPunct/>
              <w:topLinePunct w:val="0"/>
              <w:autoSpaceDE w:val="0"/>
              <w:autoSpaceDN w:val="0"/>
              <w:bidi w:val="0"/>
              <w:adjustRightInd/>
              <w:snapToGrid w:val="0"/>
              <w:spacing w:line="440" w:lineRule="exact"/>
              <w:ind w:left="0" w:leftChars="0" w:right="0" w:firstLine="0" w:firstLineChars="0"/>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7"/>
                <w:kern w:val="0"/>
                <w:sz w:val="21"/>
                <w:szCs w:val="21"/>
                <w:lang w:val="en-US" w:eastAsia="zh-CN" w:bidi="ar-SA"/>
              </w:rPr>
              <w:t>经营异常名录及经营异</w:t>
            </w:r>
            <w:r>
              <w:rPr>
                <w:rFonts w:hint="eastAsia" w:ascii="宋体" w:hAnsi="宋体" w:eastAsia="宋体" w:cs="宋体"/>
                <w:snapToGrid w:val="0"/>
                <w:color w:val="000000"/>
                <w:spacing w:val="5"/>
                <w:kern w:val="0"/>
                <w:sz w:val="21"/>
                <w:szCs w:val="21"/>
                <w:lang w:val="en-US" w:eastAsia="zh-CN" w:bidi="ar-SA"/>
              </w:rPr>
              <w:t>常状态</w:t>
            </w:r>
          </w:p>
        </w:tc>
        <w:tc>
          <w:tcPr>
            <w:tcW w:w="2431" w:type="dxa"/>
            <w:noWrap w:val="0"/>
            <w:vAlign w:val="center"/>
          </w:tcPr>
          <w:p w14:paraId="7C7C1E29">
            <w:pPr>
              <w:keepNext w:val="0"/>
              <w:pageBreakBefore w:val="0"/>
              <w:widowControl/>
              <w:kinsoku w:val="0"/>
              <w:wordWrap/>
              <w:overflowPunct/>
              <w:topLinePunct w:val="0"/>
              <w:autoSpaceDE w:val="0"/>
              <w:autoSpaceDN w:val="0"/>
              <w:bidi w:val="0"/>
              <w:adjustRightInd/>
              <w:snapToGrid w:val="0"/>
              <w:spacing w:line="440" w:lineRule="exact"/>
              <w:ind w:left="0" w:leftChars="0" w:right="0" w:firstLine="0"/>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24"/>
                <w:kern w:val="0"/>
                <w:sz w:val="21"/>
                <w:szCs w:val="21"/>
                <w:lang w:val="en-US" w:eastAsia="zh-CN" w:bidi="ar-SA"/>
              </w:rPr>
              <w:t>未按期限公示年度报告被列入经营异常名录的企业</w:t>
            </w:r>
            <w:r>
              <w:rPr>
                <w:rFonts w:hint="eastAsia" w:ascii="宋体" w:hAnsi="宋体" w:eastAsia="宋体" w:cs="宋体"/>
                <w:snapToGrid w:val="0"/>
                <w:color w:val="000000"/>
                <w:spacing w:val="8"/>
                <w:kern w:val="0"/>
                <w:sz w:val="21"/>
                <w:szCs w:val="21"/>
                <w:lang w:val="en-US" w:eastAsia="zh-CN" w:bidi="ar-SA"/>
              </w:rPr>
              <w:t>及农民专业合作社、</w:t>
            </w:r>
            <w:r>
              <w:rPr>
                <w:rFonts w:hint="eastAsia" w:ascii="宋体" w:hAnsi="宋体" w:eastAsia="宋体" w:cs="宋体"/>
                <w:snapToGrid w:val="0"/>
                <w:color w:val="000000"/>
                <w:spacing w:val="5"/>
                <w:kern w:val="0"/>
                <w:sz w:val="21"/>
                <w:szCs w:val="21"/>
                <w:lang w:val="en-US" w:eastAsia="zh-CN" w:bidi="ar-SA"/>
              </w:rPr>
              <w:t>被标记为经营异常状态</w:t>
            </w:r>
            <w:r>
              <w:rPr>
                <w:rFonts w:hint="eastAsia" w:ascii="宋体" w:hAnsi="宋体" w:eastAsia="宋体" w:cs="宋体"/>
                <w:snapToGrid w:val="0"/>
                <w:color w:val="000000"/>
                <w:spacing w:val="8"/>
                <w:kern w:val="0"/>
                <w:sz w:val="21"/>
                <w:szCs w:val="21"/>
                <w:lang w:val="en-US" w:eastAsia="zh-CN" w:bidi="ar-SA"/>
              </w:rPr>
              <w:t>的个体工商户</w:t>
            </w:r>
          </w:p>
        </w:tc>
        <w:tc>
          <w:tcPr>
            <w:tcW w:w="0" w:type="auto"/>
            <w:noWrap w:val="0"/>
            <w:vAlign w:val="center"/>
          </w:tcPr>
          <w:p w14:paraId="188D365F">
            <w:pPr>
              <w:keepNext w:val="0"/>
              <w:pageBreakBefore w:val="0"/>
              <w:widowControl/>
              <w:kinsoku w:val="0"/>
              <w:wordWrap/>
              <w:overflowPunct/>
              <w:topLinePunct w:val="0"/>
              <w:autoSpaceDE w:val="0"/>
              <w:autoSpaceDN w:val="0"/>
              <w:bidi w:val="0"/>
              <w:adjustRightInd/>
              <w:snapToGrid w:val="0"/>
              <w:spacing w:line="440" w:lineRule="exact"/>
              <w:ind w:left="0" w:leftChars="0" w:right="0" w:firstLine="0"/>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24"/>
                <w:kern w:val="0"/>
                <w:sz w:val="21"/>
                <w:szCs w:val="21"/>
                <w:lang w:val="en-US" w:eastAsia="zh-CN" w:bidi="ar-SA"/>
              </w:rPr>
              <w:t>补报未报年份年度报告并</w:t>
            </w:r>
            <w:r>
              <w:rPr>
                <w:rFonts w:hint="eastAsia" w:ascii="宋体" w:hAnsi="宋体" w:eastAsia="宋体" w:cs="宋体"/>
                <w:snapToGrid w:val="0"/>
                <w:color w:val="000000"/>
                <w:spacing w:val="1"/>
                <w:kern w:val="0"/>
                <w:sz w:val="21"/>
                <w:szCs w:val="21"/>
                <w:lang w:val="en-US" w:eastAsia="zh-CN" w:bidi="ar-SA"/>
              </w:rPr>
              <w:t>公示</w:t>
            </w:r>
          </w:p>
        </w:tc>
        <w:tc>
          <w:tcPr>
            <w:tcW w:w="3233" w:type="dxa"/>
            <w:noWrap w:val="0"/>
            <w:vAlign w:val="center"/>
          </w:tcPr>
          <w:p w14:paraId="1BC77159">
            <w:pPr>
              <w:keepNext w:val="0"/>
              <w:keepLines/>
              <w:pageBreakBefore w:val="0"/>
              <w:widowControl/>
              <w:kinsoku w:val="0"/>
              <w:wordWrap/>
              <w:overflowPunct/>
              <w:topLinePunct w:val="0"/>
              <w:autoSpaceDE w:val="0"/>
              <w:autoSpaceDN w:val="0"/>
              <w:bidi w:val="0"/>
              <w:adjustRightInd/>
              <w:snapToGrid w:val="0"/>
              <w:spacing w:before="0" w:beforeAutospacing="0" w:after="0" w:afterAutospacing="0" w:line="440" w:lineRule="exact"/>
              <w:ind w:left="0" w:leftChars="0" w:right="0" w:firstLine="0"/>
              <w:jc w:val="left"/>
              <w:textAlignment w:val="baseline"/>
              <w:rPr>
                <w:rFonts w:hint="eastAsia" w:ascii="宋体" w:hAnsi="宋体" w:eastAsia="宋体" w:cs="宋体"/>
                <w:snapToGrid w:val="0"/>
                <w:color w:val="000000"/>
                <w:spacing w:val="6"/>
                <w:kern w:val="0"/>
                <w:sz w:val="21"/>
                <w:szCs w:val="21"/>
                <w:lang w:val="en-US" w:eastAsia="zh-CN" w:bidi="ar-SA"/>
              </w:rPr>
            </w:pPr>
            <w:r>
              <w:rPr>
                <w:rFonts w:hint="eastAsia" w:ascii="宋体" w:hAnsi="宋体" w:eastAsia="宋体" w:cs="宋体"/>
                <w:snapToGrid w:val="0"/>
                <w:color w:val="000000"/>
                <w:spacing w:val="6"/>
                <w:kern w:val="0"/>
                <w:sz w:val="21"/>
                <w:szCs w:val="21"/>
                <w:lang w:val="en-US" w:eastAsia="zh-CN" w:bidi="ar-SA"/>
              </w:rPr>
              <w:t>1.《信用修复申请书》《守信承诺书》；</w:t>
            </w:r>
          </w:p>
          <w:p w14:paraId="735C8747">
            <w:pPr>
              <w:keepNext w:val="0"/>
              <w:keepLines/>
              <w:pageBreakBefore w:val="0"/>
              <w:widowControl/>
              <w:kinsoku w:val="0"/>
              <w:wordWrap/>
              <w:overflowPunct/>
              <w:topLinePunct w:val="0"/>
              <w:autoSpaceDE w:val="0"/>
              <w:autoSpaceDN w:val="0"/>
              <w:bidi w:val="0"/>
              <w:adjustRightInd/>
              <w:snapToGrid w:val="0"/>
              <w:spacing w:before="0" w:beforeAutospacing="0" w:after="0" w:afterAutospacing="0" w:line="440" w:lineRule="exact"/>
              <w:ind w:left="0" w:leftChars="0" w:right="0" w:firstLine="0"/>
              <w:jc w:val="left"/>
              <w:textAlignment w:val="baseline"/>
              <w:rPr>
                <w:rFonts w:hint="eastAsia" w:ascii="宋体" w:hAnsi="宋体" w:eastAsia="宋体" w:cs="宋体"/>
                <w:snapToGrid w:val="0"/>
                <w:color w:val="000000"/>
                <w:spacing w:val="6"/>
                <w:kern w:val="0"/>
                <w:sz w:val="21"/>
                <w:szCs w:val="21"/>
                <w:lang w:val="en-US" w:eastAsia="zh-CN" w:bidi="ar-SA"/>
              </w:rPr>
            </w:pPr>
            <w:r>
              <w:rPr>
                <w:rFonts w:hint="eastAsia" w:ascii="宋体" w:hAnsi="宋体" w:eastAsia="宋体" w:cs="宋体"/>
                <w:snapToGrid w:val="0"/>
                <w:color w:val="000000"/>
                <w:spacing w:val="6"/>
                <w:kern w:val="0"/>
                <w:sz w:val="21"/>
                <w:szCs w:val="21"/>
                <w:lang w:val="en-US" w:eastAsia="zh-CN" w:bidi="ar-SA"/>
              </w:rPr>
              <w:t>2.营业执照复印件（加盖公司公章）；</w:t>
            </w:r>
          </w:p>
          <w:p w14:paraId="00FED5C2">
            <w:pPr>
              <w:keepNext w:val="0"/>
              <w:keepLines/>
              <w:pageBreakBefore w:val="0"/>
              <w:widowControl/>
              <w:kinsoku w:val="0"/>
              <w:wordWrap/>
              <w:overflowPunct/>
              <w:topLinePunct w:val="0"/>
              <w:autoSpaceDE w:val="0"/>
              <w:autoSpaceDN w:val="0"/>
              <w:bidi w:val="0"/>
              <w:adjustRightInd/>
              <w:snapToGrid w:val="0"/>
              <w:spacing w:before="0" w:beforeAutospacing="0" w:after="0" w:afterAutospacing="0" w:line="440" w:lineRule="exact"/>
              <w:ind w:left="0" w:leftChars="0" w:right="0" w:firstLine="0"/>
              <w:jc w:val="left"/>
              <w:textAlignment w:val="baseline"/>
              <w:rPr>
                <w:rFonts w:hint="eastAsia" w:ascii="宋体" w:hAnsi="宋体" w:eastAsia="宋体" w:cs="宋体"/>
                <w:snapToGrid w:val="0"/>
                <w:color w:val="000000"/>
                <w:spacing w:val="6"/>
                <w:kern w:val="0"/>
                <w:sz w:val="21"/>
                <w:szCs w:val="21"/>
                <w:lang w:val="en-US" w:eastAsia="zh-CN" w:bidi="ar-SA"/>
              </w:rPr>
            </w:pPr>
            <w:r>
              <w:rPr>
                <w:rFonts w:hint="eastAsia" w:ascii="宋体" w:hAnsi="宋体" w:eastAsia="宋体" w:cs="宋体"/>
                <w:snapToGrid w:val="0"/>
                <w:color w:val="000000"/>
                <w:spacing w:val="6"/>
                <w:kern w:val="0"/>
                <w:sz w:val="21"/>
                <w:szCs w:val="21"/>
                <w:lang w:val="en-US" w:eastAsia="zh-CN" w:bidi="ar-SA"/>
              </w:rPr>
              <w:t>3.补报年度报告并已公示的网页截图（显示报送年度和公示日期，加盖公司公章）。</w:t>
            </w:r>
          </w:p>
          <w:p w14:paraId="7C7BD6E4">
            <w:pPr>
              <w:keepNext w:val="0"/>
              <w:keepLines/>
              <w:pageBreakBefore w:val="0"/>
              <w:widowControl/>
              <w:kinsoku w:val="0"/>
              <w:wordWrap/>
              <w:overflowPunct/>
              <w:topLinePunct w:val="0"/>
              <w:autoSpaceDE w:val="0"/>
              <w:autoSpaceDN w:val="0"/>
              <w:bidi w:val="0"/>
              <w:adjustRightInd/>
              <w:snapToGrid w:val="0"/>
              <w:spacing w:before="0" w:beforeAutospacing="0" w:after="0" w:afterAutospacing="0" w:line="440" w:lineRule="exact"/>
              <w:ind w:left="0" w:leftChars="0" w:right="0" w:firstLine="0"/>
              <w:jc w:val="left"/>
              <w:textAlignment w:val="baseline"/>
              <w:rPr>
                <w:rFonts w:hint="eastAsia" w:ascii="宋体" w:hAnsi="宋体" w:eastAsia="宋体" w:cs="宋体"/>
                <w:snapToGrid w:val="0"/>
                <w:color w:val="000000"/>
                <w:spacing w:val="6"/>
                <w:kern w:val="0"/>
                <w:sz w:val="21"/>
                <w:szCs w:val="21"/>
                <w:lang w:val="en-US" w:eastAsia="zh-CN" w:bidi="ar-SA"/>
              </w:rPr>
            </w:pPr>
            <w:r>
              <w:rPr>
                <w:rFonts w:hint="eastAsia" w:ascii="宋体" w:hAnsi="宋体" w:eastAsia="宋体" w:cs="宋体"/>
                <w:snapToGrid w:val="0"/>
                <w:color w:val="000000"/>
                <w:spacing w:val="6"/>
                <w:kern w:val="0"/>
                <w:sz w:val="21"/>
                <w:szCs w:val="21"/>
                <w:lang w:val="en-US" w:eastAsia="zh-CN" w:bidi="ar-SA"/>
              </w:rPr>
              <w:t>4.委托代理人证明和相关证明材料（盖章）。</w:t>
            </w:r>
          </w:p>
        </w:tc>
        <w:tc>
          <w:tcPr>
            <w:tcW w:w="1965" w:type="dxa"/>
            <w:vMerge w:val="restart"/>
            <w:tcBorders>
              <w:bottom w:val="nil"/>
            </w:tcBorders>
            <w:noWrap w:val="0"/>
            <w:vAlign w:val="center"/>
          </w:tcPr>
          <w:p w14:paraId="0CDE73B4">
            <w:pPr>
              <w:keepNext w:val="0"/>
              <w:pageBreakBefore w:val="0"/>
              <w:widowControl/>
              <w:kinsoku w:val="0"/>
              <w:wordWrap/>
              <w:overflowPunct/>
              <w:topLinePunct w:val="0"/>
              <w:autoSpaceDE w:val="0"/>
              <w:autoSpaceDN w:val="0"/>
              <w:bidi w:val="0"/>
              <w:adjustRightInd/>
              <w:snapToGrid w:val="0"/>
              <w:spacing w:line="440" w:lineRule="exact"/>
              <w:ind w:left="0" w:leftChars="0" w:right="0" w:firstLine="0"/>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8"/>
                <w:kern w:val="0"/>
                <w:sz w:val="21"/>
                <w:szCs w:val="21"/>
                <w:lang w:val="en-US" w:eastAsia="en-US" w:bidi="ar-SA"/>
              </w:rPr>
              <w:t>登录国家企业信用信息公示系统（</w:t>
            </w:r>
            <w:r>
              <w:rPr>
                <w:rFonts w:hint="eastAsia" w:ascii="宋体" w:hAnsi="宋体" w:eastAsia="宋体" w:cs="宋体"/>
                <w:snapToGrid w:val="0"/>
                <w:color w:val="000000"/>
                <w:spacing w:val="8"/>
                <w:kern w:val="0"/>
                <w:sz w:val="21"/>
                <w:szCs w:val="21"/>
                <w:lang w:val="en-US" w:eastAsia="zh-CN" w:bidi="ar-SA"/>
              </w:rPr>
              <w:t>黑龙江</w:t>
            </w:r>
            <w:r>
              <w:rPr>
                <w:rFonts w:hint="eastAsia" w:ascii="宋体" w:hAnsi="宋体" w:eastAsia="宋体" w:cs="宋体"/>
                <w:snapToGrid w:val="0"/>
                <w:color w:val="000000"/>
                <w:spacing w:val="8"/>
                <w:kern w:val="0"/>
                <w:sz w:val="21"/>
                <w:szCs w:val="21"/>
                <w:lang w:val="en-US" w:eastAsia="en-US" w:bidi="ar-SA"/>
              </w:rPr>
              <w:t>）</w:t>
            </w:r>
            <w:r>
              <w:rPr>
                <w:rFonts w:hint="eastAsia" w:ascii="宋体" w:hAnsi="宋体" w:eastAsia="宋体" w:cs="宋体"/>
                <w:snapToGrid w:val="0"/>
                <w:color w:val="000000"/>
                <w:spacing w:val="8"/>
                <w:kern w:val="0"/>
                <w:sz w:val="21"/>
                <w:szCs w:val="21"/>
                <w:lang w:val="en-US" w:eastAsia="zh-CN" w:bidi="ar-SA"/>
              </w:rPr>
              <w:t>、黑龙江政务服务网、大兴安岭地区行政公署</w:t>
            </w:r>
            <w:r>
              <w:rPr>
                <w:rFonts w:hint="eastAsia" w:ascii="宋体" w:hAnsi="宋体" w:eastAsia="宋体" w:cs="宋体"/>
                <w:snapToGrid w:val="0"/>
                <w:color w:val="000000"/>
                <w:spacing w:val="8"/>
                <w:kern w:val="0"/>
                <w:sz w:val="21"/>
                <w:szCs w:val="21"/>
                <w:lang w:val="en-US" w:eastAsia="en-US" w:bidi="ar-SA"/>
              </w:rPr>
              <w:t>官网下</w:t>
            </w:r>
            <w:r>
              <w:rPr>
                <w:rFonts w:hint="eastAsia" w:ascii="宋体" w:hAnsi="宋体" w:eastAsia="宋体" w:cs="宋体"/>
                <w:snapToGrid w:val="0"/>
                <w:color w:val="000000"/>
                <w:spacing w:val="6"/>
                <w:kern w:val="0"/>
                <w:sz w:val="21"/>
                <w:szCs w:val="21"/>
                <w:lang w:val="en-US" w:eastAsia="en-US" w:bidi="ar-SA"/>
              </w:rPr>
              <w:t>载相关材料。</w:t>
            </w:r>
          </w:p>
        </w:tc>
        <w:tc>
          <w:tcPr>
            <w:tcW w:w="2610" w:type="dxa"/>
            <w:vMerge w:val="restart"/>
            <w:tcBorders>
              <w:bottom w:val="nil"/>
            </w:tcBorders>
            <w:noWrap w:val="0"/>
            <w:vAlign w:val="center"/>
          </w:tcPr>
          <w:p w14:paraId="6A1435B3">
            <w:pPr>
              <w:keepNext w:val="0"/>
              <w:pageBreakBefore w:val="0"/>
              <w:widowControl/>
              <w:kinsoku w:val="0"/>
              <w:wordWrap/>
              <w:overflowPunct/>
              <w:topLinePunct w:val="0"/>
              <w:autoSpaceDE w:val="0"/>
              <w:autoSpaceDN w:val="0"/>
              <w:bidi w:val="0"/>
              <w:adjustRightInd/>
              <w:snapToGrid w:val="0"/>
              <w:spacing w:line="440" w:lineRule="exact"/>
              <w:ind w:left="0" w:leftChars="0" w:right="0" w:firstLine="0"/>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（1）在线申请；国家企业信用信息公示系统（黑龙江）：gsxt.hlj.gov.cn或黑龙江政务服务网：www.zwfw.hlj.gov.cn。</w:t>
            </w:r>
          </w:p>
          <w:p w14:paraId="67A0E945">
            <w:pPr>
              <w:keepNext w:val="0"/>
              <w:pageBreakBefore w:val="0"/>
              <w:widowControl/>
              <w:kinsoku w:val="0"/>
              <w:wordWrap/>
              <w:overflowPunct/>
              <w:topLinePunct w:val="0"/>
              <w:autoSpaceDE w:val="0"/>
              <w:autoSpaceDN w:val="0"/>
              <w:bidi w:val="0"/>
              <w:adjustRightInd/>
              <w:snapToGrid w:val="0"/>
              <w:spacing w:line="440" w:lineRule="exact"/>
              <w:ind w:left="0" w:leftChars="0" w:right="0" w:firstLine="0"/>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（2）线下申请：前往登记机关或管辖机关（市场监管分局）填写纸质材料。</w:t>
            </w:r>
          </w:p>
        </w:tc>
      </w:tr>
      <w:tr w14:paraId="3148F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0" w:hRule="atLeast"/>
        </w:trPr>
        <w:tc>
          <w:tcPr>
            <w:tcW w:w="0" w:type="auto"/>
            <w:vMerge w:val="continue"/>
            <w:tcBorders>
              <w:top w:val="nil"/>
              <w:bottom w:val="single" w:color="auto" w:sz="4" w:space="0"/>
            </w:tcBorders>
            <w:noWrap w:val="0"/>
            <w:vAlign w:val="center"/>
          </w:tcPr>
          <w:p w14:paraId="348AED90">
            <w:pPr>
              <w:keepNext w:val="0"/>
              <w:pageBreakBefore w:val="0"/>
              <w:widowControl/>
              <w:kinsoku w:val="0"/>
              <w:wordWrap/>
              <w:overflowPunct/>
              <w:topLinePunct w:val="0"/>
              <w:autoSpaceDE w:val="0"/>
              <w:autoSpaceDN w:val="0"/>
              <w:bidi w:val="0"/>
              <w:adjustRightInd/>
              <w:snapToGrid w:val="0"/>
              <w:spacing w:line="440" w:lineRule="exact"/>
              <w:ind w:left="0" w:leftChars="0" w:right="0" w:firstLine="0" w:firstLineChars="0"/>
              <w:jc w:val="left"/>
              <w:textAlignment w:val="baseline"/>
              <w:rPr>
                <w:rFonts w:hint="eastAsia" w:ascii="宋体" w:hAnsi="宋体" w:eastAsia="宋体" w:cs="宋体"/>
                <w:snapToGrid w:val="0"/>
                <w:color w:val="000000"/>
                <w:kern w:val="0"/>
                <w:sz w:val="21"/>
                <w:szCs w:val="21"/>
                <w:lang w:eastAsia="zh-CN"/>
              </w:rPr>
            </w:pPr>
          </w:p>
        </w:tc>
        <w:tc>
          <w:tcPr>
            <w:tcW w:w="900" w:type="dxa"/>
            <w:vMerge w:val="continue"/>
            <w:tcBorders>
              <w:top w:val="nil"/>
              <w:bottom w:val="single" w:color="auto" w:sz="4" w:space="0"/>
            </w:tcBorders>
            <w:noWrap w:val="0"/>
            <w:vAlign w:val="center"/>
          </w:tcPr>
          <w:p w14:paraId="158A6925">
            <w:pPr>
              <w:keepNext w:val="0"/>
              <w:pageBreakBefore w:val="0"/>
              <w:widowControl/>
              <w:kinsoku w:val="0"/>
              <w:wordWrap/>
              <w:overflowPunct/>
              <w:topLinePunct w:val="0"/>
              <w:autoSpaceDE w:val="0"/>
              <w:autoSpaceDN w:val="0"/>
              <w:bidi w:val="0"/>
              <w:adjustRightInd/>
              <w:snapToGrid w:val="0"/>
              <w:spacing w:line="440" w:lineRule="exact"/>
              <w:ind w:left="0" w:leftChars="0" w:right="0" w:firstLine="0" w:firstLineChars="0"/>
              <w:jc w:val="left"/>
              <w:textAlignment w:val="baseline"/>
              <w:rPr>
                <w:rFonts w:hint="eastAsia" w:ascii="宋体" w:hAnsi="宋体" w:eastAsia="宋体" w:cs="宋体"/>
                <w:snapToGrid w:val="0"/>
                <w:color w:val="000000"/>
                <w:kern w:val="0"/>
                <w:sz w:val="21"/>
                <w:szCs w:val="21"/>
                <w:lang w:eastAsia="zh-CN"/>
              </w:rPr>
            </w:pPr>
          </w:p>
        </w:tc>
        <w:tc>
          <w:tcPr>
            <w:tcW w:w="2431" w:type="dxa"/>
            <w:tcBorders>
              <w:bottom w:val="single" w:color="auto" w:sz="4" w:space="0"/>
            </w:tcBorders>
            <w:noWrap w:val="0"/>
            <w:vAlign w:val="center"/>
          </w:tcPr>
          <w:p w14:paraId="2B2F362B">
            <w:pPr>
              <w:keepNext w:val="0"/>
              <w:pageBreakBefore w:val="0"/>
              <w:widowControl/>
              <w:kinsoku w:val="0"/>
              <w:wordWrap/>
              <w:overflowPunct/>
              <w:topLinePunct w:val="0"/>
              <w:autoSpaceDE w:val="0"/>
              <w:autoSpaceDN w:val="0"/>
              <w:bidi w:val="0"/>
              <w:adjustRightInd/>
              <w:snapToGrid w:val="0"/>
              <w:spacing w:line="440" w:lineRule="exact"/>
              <w:ind w:left="0" w:leftChars="0" w:right="0" w:firstLine="0"/>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24"/>
                <w:kern w:val="0"/>
                <w:sz w:val="21"/>
                <w:szCs w:val="21"/>
                <w:lang w:val="en-US" w:eastAsia="zh-CN" w:bidi="ar-SA"/>
              </w:rPr>
              <w:t>未按规定履行即时信息公示义务被列入经营异常名</w:t>
            </w:r>
            <w:r>
              <w:rPr>
                <w:rFonts w:hint="eastAsia" w:ascii="宋体" w:hAnsi="宋体" w:eastAsia="宋体" w:cs="宋体"/>
                <w:snapToGrid w:val="0"/>
                <w:color w:val="000000"/>
                <w:spacing w:val="7"/>
                <w:kern w:val="0"/>
                <w:sz w:val="21"/>
                <w:szCs w:val="21"/>
                <w:lang w:val="en-US" w:eastAsia="zh-CN" w:bidi="ar-SA"/>
              </w:rPr>
              <w:t>录的企业</w:t>
            </w:r>
          </w:p>
        </w:tc>
        <w:tc>
          <w:tcPr>
            <w:tcW w:w="0" w:type="auto"/>
            <w:noWrap w:val="0"/>
            <w:vAlign w:val="center"/>
          </w:tcPr>
          <w:p w14:paraId="2B2F9AFC">
            <w:pPr>
              <w:keepNext w:val="0"/>
              <w:pageBreakBefore w:val="0"/>
              <w:widowControl/>
              <w:kinsoku w:val="0"/>
              <w:wordWrap/>
              <w:overflowPunct/>
              <w:topLinePunct w:val="0"/>
              <w:autoSpaceDE w:val="0"/>
              <w:autoSpaceDN w:val="0"/>
              <w:bidi w:val="0"/>
              <w:adjustRightInd/>
              <w:snapToGrid w:val="0"/>
              <w:spacing w:line="440" w:lineRule="exact"/>
              <w:ind w:left="0" w:leftChars="0" w:right="0" w:firstLine="0"/>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22"/>
                <w:kern w:val="0"/>
                <w:sz w:val="21"/>
                <w:szCs w:val="21"/>
                <w:lang w:val="en-US" w:eastAsia="zh-CN" w:bidi="ar-SA"/>
              </w:rPr>
              <w:t>已经履行即时信息公示义</w:t>
            </w:r>
            <w:r>
              <w:rPr>
                <w:rFonts w:hint="eastAsia" w:ascii="宋体" w:hAnsi="宋体" w:eastAsia="宋体" w:cs="宋体"/>
                <w:snapToGrid w:val="0"/>
                <w:color w:val="000000"/>
                <w:kern w:val="0"/>
                <w:sz w:val="21"/>
                <w:szCs w:val="21"/>
                <w:lang w:val="en-US" w:eastAsia="zh-CN" w:bidi="ar-SA"/>
              </w:rPr>
              <w:t>务</w:t>
            </w:r>
          </w:p>
        </w:tc>
        <w:tc>
          <w:tcPr>
            <w:tcW w:w="3233" w:type="dxa"/>
            <w:tcBorders>
              <w:bottom w:val="single" w:color="auto" w:sz="4" w:space="0"/>
            </w:tcBorders>
            <w:noWrap w:val="0"/>
            <w:vAlign w:val="center"/>
          </w:tcPr>
          <w:p w14:paraId="107A042F">
            <w:pPr>
              <w:keepNext w:val="0"/>
              <w:keepLines/>
              <w:pageBreakBefore w:val="0"/>
              <w:widowControl/>
              <w:kinsoku w:val="0"/>
              <w:wordWrap/>
              <w:overflowPunct/>
              <w:topLinePunct w:val="0"/>
              <w:autoSpaceDE w:val="0"/>
              <w:autoSpaceDN w:val="0"/>
              <w:bidi w:val="0"/>
              <w:adjustRightInd/>
              <w:snapToGrid w:val="0"/>
              <w:spacing w:before="0" w:beforeAutospacing="0" w:after="0" w:afterAutospacing="0" w:line="440" w:lineRule="exact"/>
              <w:ind w:left="0" w:leftChars="0" w:right="0" w:firstLine="0"/>
              <w:jc w:val="left"/>
              <w:textAlignment w:val="baseline"/>
              <w:rPr>
                <w:rFonts w:hint="eastAsia" w:ascii="宋体" w:hAnsi="宋体" w:eastAsia="宋体" w:cs="宋体"/>
                <w:snapToGrid w:val="0"/>
                <w:color w:val="000000"/>
                <w:spacing w:val="6"/>
                <w:kern w:val="0"/>
                <w:sz w:val="21"/>
                <w:szCs w:val="21"/>
                <w:lang w:val="en-US" w:eastAsia="zh-CN" w:bidi="ar-SA"/>
              </w:rPr>
            </w:pPr>
            <w:r>
              <w:rPr>
                <w:rFonts w:hint="eastAsia" w:ascii="宋体" w:hAnsi="宋体" w:eastAsia="宋体" w:cs="宋体"/>
                <w:snapToGrid w:val="0"/>
                <w:color w:val="000000"/>
                <w:spacing w:val="6"/>
                <w:kern w:val="0"/>
                <w:sz w:val="21"/>
                <w:szCs w:val="21"/>
                <w:lang w:val="en-US" w:eastAsia="zh-CN" w:bidi="ar-SA"/>
              </w:rPr>
              <w:t>1.《信用修复申请书》《守信承诺书》；</w:t>
            </w:r>
          </w:p>
          <w:p w14:paraId="1E0359A9">
            <w:pPr>
              <w:keepNext w:val="0"/>
              <w:keepLines/>
              <w:pageBreakBefore w:val="0"/>
              <w:widowControl/>
              <w:kinsoku w:val="0"/>
              <w:wordWrap/>
              <w:overflowPunct/>
              <w:topLinePunct w:val="0"/>
              <w:autoSpaceDE w:val="0"/>
              <w:autoSpaceDN w:val="0"/>
              <w:bidi w:val="0"/>
              <w:adjustRightInd/>
              <w:snapToGrid w:val="0"/>
              <w:spacing w:before="0" w:beforeAutospacing="0" w:after="0" w:afterAutospacing="0" w:line="440" w:lineRule="exact"/>
              <w:ind w:left="0" w:leftChars="0" w:right="0" w:firstLine="0"/>
              <w:jc w:val="left"/>
              <w:textAlignment w:val="baseline"/>
              <w:rPr>
                <w:rFonts w:hint="eastAsia" w:ascii="宋体" w:hAnsi="宋体" w:eastAsia="宋体" w:cs="宋体"/>
                <w:snapToGrid w:val="0"/>
                <w:color w:val="000000"/>
                <w:spacing w:val="6"/>
                <w:kern w:val="0"/>
                <w:sz w:val="21"/>
                <w:szCs w:val="21"/>
                <w:lang w:val="en-US" w:eastAsia="zh-CN" w:bidi="ar-SA"/>
              </w:rPr>
            </w:pPr>
            <w:r>
              <w:rPr>
                <w:rFonts w:hint="eastAsia" w:ascii="宋体" w:hAnsi="宋体" w:eastAsia="宋体" w:cs="宋体"/>
                <w:snapToGrid w:val="0"/>
                <w:color w:val="000000"/>
                <w:spacing w:val="6"/>
                <w:kern w:val="0"/>
                <w:sz w:val="21"/>
                <w:szCs w:val="21"/>
                <w:lang w:val="en-US" w:eastAsia="zh-CN" w:bidi="ar-SA"/>
              </w:rPr>
              <w:t>2.营业执照复印件（加盖公司公章）；</w:t>
            </w:r>
          </w:p>
          <w:p w14:paraId="0943A572">
            <w:pPr>
              <w:keepNext w:val="0"/>
              <w:keepLines/>
              <w:pageBreakBefore w:val="0"/>
              <w:widowControl/>
              <w:kinsoku w:val="0"/>
              <w:wordWrap/>
              <w:overflowPunct/>
              <w:topLinePunct w:val="0"/>
              <w:autoSpaceDE w:val="0"/>
              <w:autoSpaceDN w:val="0"/>
              <w:bidi w:val="0"/>
              <w:adjustRightInd/>
              <w:snapToGrid w:val="0"/>
              <w:spacing w:before="0" w:beforeAutospacing="0" w:after="0" w:afterAutospacing="0" w:line="440" w:lineRule="exact"/>
              <w:ind w:left="0" w:leftChars="0" w:right="0" w:firstLine="0"/>
              <w:jc w:val="left"/>
              <w:textAlignment w:val="baseline"/>
              <w:rPr>
                <w:rFonts w:hint="eastAsia" w:ascii="宋体" w:hAnsi="宋体" w:eastAsia="宋体" w:cs="宋体"/>
                <w:snapToGrid w:val="0"/>
                <w:color w:val="000000"/>
                <w:spacing w:val="6"/>
                <w:kern w:val="0"/>
                <w:sz w:val="21"/>
                <w:szCs w:val="21"/>
                <w:lang w:val="en-US" w:eastAsia="zh-CN" w:bidi="ar-SA"/>
              </w:rPr>
            </w:pPr>
            <w:r>
              <w:rPr>
                <w:rFonts w:hint="eastAsia" w:ascii="宋体" w:hAnsi="宋体" w:eastAsia="宋体" w:cs="宋体"/>
                <w:snapToGrid w:val="0"/>
                <w:color w:val="000000"/>
                <w:spacing w:val="6"/>
                <w:kern w:val="0"/>
                <w:sz w:val="21"/>
                <w:szCs w:val="21"/>
                <w:lang w:val="en-US" w:eastAsia="zh-CN" w:bidi="ar-SA"/>
              </w:rPr>
              <w:t>3.已履行相关即时信息公示义务的证明材料（盖章）；</w:t>
            </w:r>
          </w:p>
          <w:p w14:paraId="43AAC9EB">
            <w:pPr>
              <w:keepNext w:val="0"/>
              <w:keepLines/>
              <w:pageBreakBefore w:val="0"/>
              <w:widowControl/>
              <w:kinsoku w:val="0"/>
              <w:wordWrap/>
              <w:overflowPunct/>
              <w:topLinePunct w:val="0"/>
              <w:autoSpaceDE w:val="0"/>
              <w:autoSpaceDN w:val="0"/>
              <w:bidi w:val="0"/>
              <w:adjustRightInd/>
              <w:snapToGrid w:val="0"/>
              <w:spacing w:before="0" w:beforeAutospacing="0" w:after="0" w:afterAutospacing="0" w:line="440" w:lineRule="exact"/>
              <w:ind w:left="0" w:leftChars="0" w:right="0" w:firstLine="0"/>
              <w:jc w:val="left"/>
              <w:textAlignment w:val="baseline"/>
              <w:rPr>
                <w:rFonts w:hint="eastAsia" w:ascii="宋体" w:hAnsi="宋体" w:eastAsia="宋体" w:cs="宋体"/>
                <w:snapToGrid w:val="0"/>
                <w:color w:val="000000"/>
                <w:spacing w:val="6"/>
                <w:kern w:val="0"/>
                <w:sz w:val="21"/>
                <w:szCs w:val="21"/>
                <w:lang w:val="en-US" w:eastAsia="zh-CN" w:bidi="ar-SA"/>
              </w:rPr>
            </w:pPr>
            <w:r>
              <w:rPr>
                <w:rFonts w:hint="eastAsia" w:ascii="宋体" w:hAnsi="宋体" w:eastAsia="宋体" w:cs="宋体"/>
                <w:snapToGrid w:val="0"/>
                <w:color w:val="000000"/>
                <w:spacing w:val="6"/>
                <w:kern w:val="0"/>
                <w:sz w:val="21"/>
                <w:szCs w:val="21"/>
                <w:lang w:val="en-US" w:eastAsia="zh-CN" w:bidi="ar-SA"/>
              </w:rPr>
              <w:t>4.委托代理人证明和相关证明材料（盖章）。</w:t>
            </w:r>
          </w:p>
        </w:tc>
        <w:tc>
          <w:tcPr>
            <w:tcW w:w="1965" w:type="dxa"/>
            <w:vMerge w:val="continue"/>
            <w:tcBorders>
              <w:top w:val="nil"/>
              <w:bottom w:val="single" w:color="auto" w:sz="4" w:space="0"/>
            </w:tcBorders>
            <w:noWrap w:val="0"/>
            <w:vAlign w:val="center"/>
          </w:tcPr>
          <w:p w14:paraId="4ABB5B23">
            <w:pPr>
              <w:keepNext w:val="0"/>
              <w:pageBreakBefore w:val="0"/>
              <w:widowControl/>
              <w:kinsoku w:val="0"/>
              <w:wordWrap/>
              <w:overflowPunct/>
              <w:topLinePunct w:val="0"/>
              <w:autoSpaceDE w:val="0"/>
              <w:autoSpaceDN w:val="0"/>
              <w:bidi w:val="0"/>
              <w:adjustRightInd/>
              <w:snapToGrid w:val="0"/>
              <w:spacing w:line="440" w:lineRule="exact"/>
              <w:ind w:left="0" w:leftChars="0" w:right="0" w:firstLine="0" w:firstLineChars="0"/>
              <w:jc w:val="left"/>
              <w:textAlignment w:val="baseline"/>
              <w:rPr>
                <w:rFonts w:hint="eastAsia" w:ascii="宋体" w:hAnsi="宋体" w:eastAsia="宋体" w:cs="宋体"/>
                <w:snapToGrid w:val="0"/>
                <w:color w:val="000000"/>
                <w:kern w:val="0"/>
                <w:sz w:val="21"/>
                <w:szCs w:val="21"/>
                <w:lang w:eastAsia="zh-CN"/>
              </w:rPr>
            </w:pPr>
          </w:p>
        </w:tc>
        <w:tc>
          <w:tcPr>
            <w:tcW w:w="2610" w:type="dxa"/>
            <w:vMerge w:val="continue"/>
            <w:tcBorders>
              <w:top w:val="nil"/>
              <w:bottom w:val="single" w:color="auto" w:sz="4" w:space="0"/>
            </w:tcBorders>
            <w:noWrap w:val="0"/>
            <w:vAlign w:val="center"/>
          </w:tcPr>
          <w:p w14:paraId="7C04167C">
            <w:pPr>
              <w:keepNext w:val="0"/>
              <w:pageBreakBefore w:val="0"/>
              <w:widowControl/>
              <w:kinsoku w:val="0"/>
              <w:wordWrap/>
              <w:overflowPunct/>
              <w:topLinePunct w:val="0"/>
              <w:autoSpaceDE w:val="0"/>
              <w:autoSpaceDN w:val="0"/>
              <w:bidi w:val="0"/>
              <w:adjustRightInd/>
              <w:snapToGrid w:val="0"/>
              <w:spacing w:line="440" w:lineRule="exact"/>
              <w:ind w:left="0" w:leftChars="0" w:right="0" w:firstLine="0" w:firstLineChars="0"/>
              <w:jc w:val="left"/>
              <w:textAlignment w:val="baseline"/>
              <w:rPr>
                <w:rFonts w:hint="eastAsia" w:ascii="宋体" w:hAnsi="宋体" w:eastAsia="宋体" w:cs="宋体"/>
                <w:snapToGrid w:val="0"/>
                <w:color w:val="000000"/>
                <w:kern w:val="0"/>
                <w:sz w:val="21"/>
                <w:szCs w:val="21"/>
                <w:lang w:eastAsia="zh-CN"/>
              </w:rPr>
            </w:pPr>
          </w:p>
        </w:tc>
      </w:tr>
      <w:tr w14:paraId="3A939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6" w:hRule="atLeast"/>
        </w:trPr>
        <w:tc>
          <w:tcPr>
            <w:tcW w:w="320" w:type="dxa"/>
            <w:vMerge w:val="restart"/>
            <w:tcBorders>
              <w:top w:val="single" w:color="auto" w:sz="4" w:space="0"/>
            </w:tcBorders>
            <w:noWrap w:val="0"/>
            <w:vAlign w:val="center"/>
          </w:tcPr>
          <w:p w14:paraId="65DA30D3">
            <w:pPr>
              <w:keepNext w:val="0"/>
              <w:pageBreakBefore w:val="0"/>
              <w:widowControl/>
              <w:kinsoku w:val="0"/>
              <w:wordWrap/>
              <w:overflowPunct/>
              <w:topLinePunct w:val="0"/>
              <w:autoSpaceDE w:val="0"/>
              <w:autoSpaceDN w:val="0"/>
              <w:bidi w:val="0"/>
              <w:adjustRightInd/>
              <w:snapToGrid w:val="0"/>
              <w:spacing w:line="440" w:lineRule="exact"/>
              <w:ind w:left="0" w:right="0" w:firstLine="0" w:firstLineChars="0"/>
              <w:jc w:val="left"/>
              <w:textAlignment w:val="baseline"/>
              <w:rPr>
                <w:rFonts w:hint="eastAsia" w:ascii="宋体" w:hAnsi="宋体" w:eastAsia="宋体" w:cs="宋体"/>
                <w:snapToGrid w:val="0"/>
                <w:color w:val="000000"/>
                <w:kern w:val="0"/>
                <w:sz w:val="21"/>
                <w:szCs w:val="21"/>
                <w:lang w:eastAsia="zh-CN"/>
              </w:rPr>
            </w:pPr>
            <w:r>
              <w:rPr>
                <w:rFonts w:hint="eastAsia" w:ascii="宋体" w:hAnsi="宋体" w:eastAsia="宋体" w:cs="宋体"/>
                <w:snapToGrid w:val="0"/>
                <w:color w:val="000000"/>
                <w:kern w:val="0"/>
                <w:sz w:val="21"/>
                <w:szCs w:val="21"/>
                <w:lang w:val="en-US" w:eastAsia="zh-CN"/>
              </w:rPr>
              <w:t>1</w:t>
            </w:r>
          </w:p>
        </w:tc>
        <w:tc>
          <w:tcPr>
            <w:tcW w:w="900" w:type="dxa"/>
            <w:vMerge w:val="restart"/>
            <w:tcBorders>
              <w:top w:val="single" w:color="auto" w:sz="4" w:space="0"/>
            </w:tcBorders>
            <w:noWrap w:val="0"/>
            <w:vAlign w:val="center"/>
          </w:tcPr>
          <w:p w14:paraId="3F629FF8">
            <w:pPr>
              <w:keepNext w:val="0"/>
              <w:pageBreakBefore w:val="0"/>
              <w:widowControl/>
              <w:kinsoku w:val="0"/>
              <w:wordWrap/>
              <w:overflowPunct/>
              <w:topLinePunct w:val="0"/>
              <w:autoSpaceDE w:val="0"/>
              <w:autoSpaceDN w:val="0"/>
              <w:bidi w:val="0"/>
              <w:adjustRightInd/>
              <w:snapToGrid w:val="0"/>
              <w:spacing w:line="440" w:lineRule="exact"/>
              <w:ind w:left="0" w:leftChars="0" w:right="0" w:firstLine="0" w:firstLineChars="0"/>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7"/>
                <w:kern w:val="0"/>
                <w:sz w:val="21"/>
                <w:szCs w:val="21"/>
                <w:lang w:val="en-US" w:eastAsia="zh-CN" w:bidi="ar-SA"/>
              </w:rPr>
              <w:t>经营异常名录及经营异</w:t>
            </w:r>
            <w:r>
              <w:rPr>
                <w:rFonts w:hint="eastAsia" w:ascii="宋体" w:hAnsi="宋体" w:eastAsia="宋体" w:cs="宋体"/>
                <w:snapToGrid w:val="0"/>
                <w:color w:val="000000"/>
                <w:spacing w:val="5"/>
                <w:kern w:val="0"/>
                <w:sz w:val="21"/>
                <w:szCs w:val="21"/>
                <w:lang w:val="en-US" w:eastAsia="zh-CN" w:bidi="ar-SA"/>
              </w:rPr>
              <w:t>常状态</w:t>
            </w:r>
          </w:p>
        </w:tc>
        <w:tc>
          <w:tcPr>
            <w:tcW w:w="2431" w:type="dxa"/>
            <w:tcBorders>
              <w:top w:val="single" w:color="auto" w:sz="4" w:space="0"/>
            </w:tcBorders>
            <w:noWrap w:val="0"/>
            <w:vAlign w:val="center"/>
          </w:tcPr>
          <w:p w14:paraId="7896E5CE">
            <w:pPr>
              <w:keepNext w:val="0"/>
              <w:pageBreakBefore w:val="0"/>
              <w:widowControl/>
              <w:kinsoku w:val="0"/>
              <w:wordWrap/>
              <w:overflowPunct/>
              <w:topLinePunct w:val="0"/>
              <w:autoSpaceDE w:val="0"/>
              <w:autoSpaceDN w:val="0"/>
              <w:bidi w:val="0"/>
              <w:adjustRightInd/>
              <w:snapToGrid w:val="0"/>
              <w:spacing w:line="440" w:lineRule="exact"/>
              <w:ind w:left="0" w:leftChars="0" w:right="0" w:firstLine="0"/>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5"/>
                <w:kern w:val="0"/>
                <w:sz w:val="21"/>
                <w:szCs w:val="21"/>
                <w:lang w:val="en-US" w:eastAsia="zh-CN" w:bidi="ar-SA"/>
              </w:rPr>
              <w:t>公示信息隐瞒真实情况、弄</w:t>
            </w:r>
            <w:r>
              <w:rPr>
                <w:rFonts w:hint="eastAsia" w:ascii="宋体" w:hAnsi="宋体" w:eastAsia="宋体" w:cs="宋体"/>
                <w:snapToGrid w:val="0"/>
                <w:color w:val="000000"/>
                <w:spacing w:val="24"/>
                <w:kern w:val="0"/>
                <w:sz w:val="21"/>
                <w:szCs w:val="21"/>
                <w:lang w:val="en-US" w:eastAsia="zh-CN" w:bidi="ar-SA"/>
              </w:rPr>
              <w:t>虚作假被列入经营异常名录的企业及农民专业合作</w:t>
            </w:r>
            <w:r>
              <w:rPr>
                <w:rFonts w:hint="eastAsia" w:ascii="宋体" w:hAnsi="宋体" w:eastAsia="宋体" w:cs="宋体"/>
                <w:snapToGrid w:val="0"/>
                <w:color w:val="000000"/>
                <w:spacing w:val="5"/>
                <w:kern w:val="0"/>
                <w:sz w:val="21"/>
                <w:szCs w:val="21"/>
                <w:lang w:val="en-US" w:eastAsia="zh-CN" w:bidi="ar-SA"/>
              </w:rPr>
              <w:t>社、被标记为经营异常状态</w:t>
            </w:r>
            <w:r>
              <w:rPr>
                <w:rFonts w:hint="eastAsia" w:ascii="宋体" w:hAnsi="宋体" w:eastAsia="宋体" w:cs="宋体"/>
                <w:snapToGrid w:val="0"/>
                <w:color w:val="000000"/>
                <w:spacing w:val="8"/>
                <w:kern w:val="0"/>
                <w:sz w:val="21"/>
                <w:szCs w:val="21"/>
                <w:lang w:val="en-US" w:eastAsia="zh-CN" w:bidi="ar-SA"/>
              </w:rPr>
              <w:t>的个体工商户</w:t>
            </w:r>
          </w:p>
        </w:tc>
        <w:tc>
          <w:tcPr>
            <w:tcW w:w="0" w:type="auto"/>
            <w:noWrap w:val="0"/>
            <w:vAlign w:val="center"/>
          </w:tcPr>
          <w:p w14:paraId="76BA93C8">
            <w:pPr>
              <w:keepNext w:val="0"/>
              <w:pageBreakBefore w:val="0"/>
              <w:widowControl/>
              <w:kinsoku w:val="0"/>
              <w:wordWrap/>
              <w:overflowPunct/>
              <w:topLinePunct w:val="0"/>
              <w:autoSpaceDE w:val="0"/>
              <w:autoSpaceDN w:val="0"/>
              <w:bidi w:val="0"/>
              <w:adjustRightInd/>
              <w:snapToGrid w:val="0"/>
              <w:spacing w:line="440" w:lineRule="exact"/>
              <w:ind w:left="0" w:leftChars="0" w:right="0" w:firstLine="0"/>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4"/>
                <w:kern w:val="0"/>
                <w:sz w:val="21"/>
                <w:szCs w:val="21"/>
                <w:lang w:val="en-US" w:eastAsia="zh-CN" w:bidi="ar-SA"/>
              </w:rPr>
              <w:t>已经更正其隐瞒真实情况、</w:t>
            </w:r>
            <w:r>
              <w:rPr>
                <w:rFonts w:hint="eastAsia" w:ascii="宋体" w:hAnsi="宋体" w:eastAsia="宋体" w:cs="宋体"/>
                <w:snapToGrid w:val="0"/>
                <w:color w:val="000000"/>
                <w:spacing w:val="8"/>
                <w:kern w:val="0"/>
                <w:sz w:val="21"/>
                <w:szCs w:val="21"/>
                <w:lang w:val="en-US" w:eastAsia="zh-CN" w:bidi="ar-SA"/>
              </w:rPr>
              <w:t>弄虚作假的公示信息</w:t>
            </w:r>
          </w:p>
        </w:tc>
        <w:tc>
          <w:tcPr>
            <w:tcW w:w="3233" w:type="dxa"/>
            <w:tcBorders>
              <w:top w:val="single" w:color="auto" w:sz="4" w:space="0"/>
            </w:tcBorders>
            <w:noWrap w:val="0"/>
            <w:vAlign w:val="center"/>
          </w:tcPr>
          <w:p w14:paraId="5B092A1E">
            <w:pPr>
              <w:keepNext w:val="0"/>
              <w:keepLines/>
              <w:pageBreakBefore w:val="0"/>
              <w:widowControl/>
              <w:kinsoku w:val="0"/>
              <w:wordWrap/>
              <w:overflowPunct/>
              <w:topLinePunct w:val="0"/>
              <w:autoSpaceDE w:val="0"/>
              <w:autoSpaceDN w:val="0"/>
              <w:bidi w:val="0"/>
              <w:adjustRightInd/>
              <w:snapToGrid w:val="0"/>
              <w:spacing w:before="0" w:beforeAutospacing="0" w:after="0" w:afterAutospacing="0" w:line="440" w:lineRule="exact"/>
              <w:ind w:left="0" w:leftChars="0" w:right="0" w:firstLine="0"/>
              <w:jc w:val="left"/>
              <w:textAlignment w:val="baseline"/>
              <w:rPr>
                <w:rFonts w:hint="eastAsia" w:ascii="宋体" w:hAnsi="宋体" w:eastAsia="宋体" w:cs="宋体"/>
                <w:snapToGrid w:val="0"/>
                <w:color w:val="000000"/>
                <w:spacing w:val="6"/>
                <w:kern w:val="0"/>
                <w:sz w:val="21"/>
                <w:szCs w:val="21"/>
                <w:lang w:val="en-US" w:eastAsia="zh-CN" w:bidi="ar-SA"/>
              </w:rPr>
            </w:pPr>
            <w:r>
              <w:rPr>
                <w:rFonts w:hint="eastAsia" w:ascii="宋体" w:hAnsi="宋体" w:eastAsia="宋体" w:cs="宋体"/>
                <w:snapToGrid w:val="0"/>
                <w:color w:val="000000"/>
                <w:spacing w:val="6"/>
                <w:kern w:val="0"/>
                <w:sz w:val="21"/>
                <w:szCs w:val="21"/>
                <w:lang w:val="en-US" w:eastAsia="zh-CN" w:bidi="ar-SA"/>
              </w:rPr>
              <w:t>1.《信用修复申请书》《守信承诺书》；</w:t>
            </w:r>
          </w:p>
          <w:p w14:paraId="1FEDA0AB">
            <w:pPr>
              <w:keepNext w:val="0"/>
              <w:keepLines/>
              <w:pageBreakBefore w:val="0"/>
              <w:widowControl/>
              <w:kinsoku w:val="0"/>
              <w:wordWrap/>
              <w:overflowPunct/>
              <w:topLinePunct w:val="0"/>
              <w:autoSpaceDE w:val="0"/>
              <w:autoSpaceDN w:val="0"/>
              <w:bidi w:val="0"/>
              <w:adjustRightInd/>
              <w:snapToGrid w:val="0"/>
              <w:spacing w:before="0" w:beforeAutospacing="0" w:after="0" w:afterAutospacing="0" w:line="440" w:lineRule="exact"/>
              <w:ind w:left="0" w:leftChars="0" w:right="0" w:firstLine="0"/>
              <w:jc w:val="left"/>
              <w:textAlignment w:val="baseline"/>
              <w:rPr>
                <w:rFonts w:hint="eastAsia" w:ascii="宋体" w:hAnsi="宋体" w:eastAsia="宋体" w:cs="宋体"/>
                <w:snapToGrid w:val="0"/>
                <w:color w:val="000000"/>
                <w:spacing w:val="6"/>
                <w:kern w:val="0"/>
                <w:sz w:val="21"/>
                <w:szCs w:val="21"/>
                <w:lang w:val="en-US" w:eastAsia="zh-CN" w:bidi="ar-SA"/>
              </w:rPr>
            </w:pPr>
            <w:r>
              <w:rPr>
                <w:rFonts w:hint="eastAsia" w:ascii="宋体" w:hAnsi="宋体" w:eastAsia="宋体" w:cs="宋体"/>
                <w:snapToGrid w:val="0"/>
                <w:color w:val="000000"/>
                <w:spacing w:val="6"/>
                <w:kern w:val="0"/>
                <w:sz w:val="21"/>
                <w:szCs w:val="21"/>
                <w:lang w:val="en-US" w:eastAsia="zh-CN" w:bidi="ar-SA"/>
              </w:rPr>
              <w:t>2.营业执照复印件（加盖公司公章）；</w:t>
            </w:r>
          </w:p>
          <w:p w14:paraId="18AB4C95">
            <w:pPr>
              <w:keepNext w:val="0"/>
              <w:keepLines/>
              <w:pageBreakBefore w:val="0"/>
              <w:widowControl/>
              <w:kinsoku w:val="0"/>
              <w:wordWrap/>
              <w:overflowPunct/>
              <w:topLinePunct w:val="0"/>
              <w:autoSpaceDE w:val="0"/>
              <w:autoSpaceDN w:val="0"/>
              <w:bidi w:val="0"/>
              <w:adjustRightInd/>
              <w:snapToGrid w:val="0"/>
              <w:spacing w:before="0" w:beforeAutospacing="0" w:after="0" w:afterAutospacing="0" w:line="440" w:lineRule="exact"/>
              <w:ind w:left="0" w:leftChars="0" w:right="0" w:firstLine="0"/>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3.隐瞒真实情况，弄虚作假的公示信息作了更正的证明材料（盖章）；</w:t>
            </w:r>
          </w:p>
          <w:p w14:paraId="1B57CEBC">
            <w:pPr>
              <w:keepNext w:val="0"/>
              <w:keepLines/>
              <w:pageBreakBefore w:val="0"/>
              <w:widowControl/>
              <w:kinsoku w:val="0"/>
              <w:wordWrap/>
              <w:overflowPunct/>
              <w:topLinePunct w:val="0"/>
              <w:autoSpaceDE w:val="0"/>
              <w:autoSpaceDN w:val="0"/>
              <w:bidi w:val="0"/>
              <w:adjustRightInd/>
              <w:snapToGrid w:val="0"/>
              <w:spacing w:before="0" w:beforeAutospacing="0" w:after="0" w:afterAutospacing="0" w:line="440" w:lineRule="exact"/>
              <w:ind w:left="0" w:leftChars="0" w:right="0" w:firstLine="0"/>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4.委托代理人证明和相关证明材料（盖章）。</w:t>
            </w:r>
          </w:p>
        </w:tc>
        <w:tc>
          <w:tcPr>
            <w:tcW w:w="1965" w:type="dxa"/>
            <w:vMerge w:val="restart"/>
            <w:tcBorders>
              <w:top w:val="single" w:color="auto" w:sz="4" w:space="0"/>
            </w:tcBorders>
            <w:noWrap w:val="0"/>
            <w:vAlign w:val="center"/>
          </w:tcPr>
          <w:p w14:paraId="75351AC8">
            <w:pPr>
              <w:keepNext w:val="0"/>
              <w:pageBreakBefore w:val="0"/>
              <w:widowControl/>
              <w:kinsoku w:val="0"/>
              <w:wordWrap/>
              <w:overflowPunct/>
              <w:topLinePunct w:val="0"/>
              <w:autoSpaceDE w:val="0"/>
              <w:autoSpaceDN w:val="0"/>
              <w:bidi w:val="0"/>
              <w:adjustRightInd/>
              <w:snapToGrid w:val="0"/>
              <w:spacing w:line="440" w:lineRule="exact"/>
              <w:ind w:left="0" w:right="0" w:firstLine="0"/>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8"/>
                <w:kern w:val="0"/>
                <w:sz w:val="21"/>
                <w:szCs w:val="21"/>
                <w:lang w:val="en-US" w:eastAsia="en-US" w:bidi="ar-SA"/>
              </w:rPr>
              <w:t>登录国家企业信用信息公示系统（</w:t>
            </w:r>
            <w:r>
              <w:rPr>
                <w:rFonts w:hint="eastAsia" w:ascii="宋体" w:hAnsi="宋体" w:eastAsia="宋体" w:cs="宋体"/>
                <w:snapToGrid w:val="0"/>
                <w:color w:val="000000"/>
                <w:spacing w:val="8"/>
                <w:kern w:val="0"/>
                <w:sz w:val="21"/>
                <w:szCs w:val="21"/>
                <w:lang w:val="en-US" w:eastAsia="zh-CN" w:bidi="ar-SA"/>
              </w:rPr>
              <w:t>黑龙江</w:t>
            </w:r>
            <w:r>
              <w:rPr>
                <w:rFonts w:hint="eastAsia" w:ascii="宋体" w:hAnsi="宋体" w:eastAsia="宋体" w:cs="宋体"/>
                <w:snapToGrid w:val="0"/>
                <w:color w:val="000000"/>
                <w:spacing w:val="8"/>
                <w:kern w:val="0"/>
                <w:sz w:val="21"/>
                <w:szCs w:val="21"/>
                <w:lang w:val="en-US" w:eastAsia="en-US" w:bidi="ar-SA"/>
              </w:rPr>
              <w:t>）</w:t>
            </w:r>
            <w:r>
              <w:rPr>
                <w:rFonts w:hint="eastAsia" w:ascii="宋体" w:hAnsi="宋体" w:eastAsia="宋体" w:cs="宋体"/>
                <w:snapToGrid w:val="0"/>
                <w:color w:val="000000"/>
                <w:spacing w:val="8"/>
                <w:kern w:val="0"/>
                <w:sz w:val="21"/>
                <w:szCs w:val="21"/>
                <w:lang w:val="en-US" w:eastAsia="zh-CN" w:bidi="ar-SA"/>
              </w:rPr>
              <w:t>、黑龙江政务服务网</w:t>
            </w:r>
            <w:r>
              <w:rPr>
                <w:rFonts w:hint="eastAsia" w:ascii="宋体" w:hAnsi="宋体" w:eastAsia="宋体" w:cs="宋体"/>
                <w:snapToGrid w:val="0"/>
                <w:color w:val="000000"/>
                <w:spacing w:val="8"/>
                <w:kern w:val="0"/>
                <w:sz w:val="21"/>
                <w:szCs w:val="21"/>
                <w:lang w:val="en-US" w:eastAsia="en-US" w:bidi="ar-SA"/>
              </w:rPr>
              <w:t>或</w:t>
            </w:r>
            <w:r>
              <w:rPr>
                <w:rFonts w:hint="eastAsia" w:ascii="宋体" w:hAnsi="宋体" w:eastAsia="宋体" w:cs="宋体"/>
                <w:snapToGrid w:val="0"/>
                <w:color w:val="000000"/>
                <w:spacing w:val="8"/>
                <w:kern w:val="0"/>
                <w:sz w:val="21"/>
                <w:szCs w:val="21"/>
                <w:lang w:val="en-US" w:eastAsia="zh-CN" w:bidi="ar-SA"/>
              </w:rPr>
              <w:t>大兴安岭地区行政公署</w:t>
            </w:r>
            <w:r>
              <w:rPr>
                <w:rFonts w:hint="eastAsia" w:ascii="宋体" w:hAnsi="宋体" w:eastAsia="宋体" w:cs="宋体"/>
                <w:snapToGrid w:val="0"/>
                <w:color w:val="000000"/>
                <w:spacing w:val="8"/>
                <w:kern w:val="0"/>
                <w:sz w:val="21"/>
                <w:szCs w:val="21"/>
                <w:lang w:val="en-US" w:eastAsia="en-US" w:bidi="ar-SA"/>
              </w:rPr>
              <w:t>官网下</w:t>
            </w:r>
            <w:r>
              <w:rPr>
                <w:rFonts w:hint="eastAsia" w:ascii="宋体" w:hAnsi="宋体" w:eastAsia="宋体" w:cs="宋体"/>
                <w:snapToGrid w:val="0"/>
                <w:color w:val="000000"/>
                <w:spacing w:val="6"/>
                <w:kern w:val="0"/>
                <w:sz w:val="21"/>
                <w:szCs w:val="21"/>
                <w:lang w:val="en-US" w:eastAsia="en-US" w:bidi="ar-SA"/>
              </w:rPr>
              <w:t>载相关材料。</w:t>
            </w:r>
          </w:p>
        </w:tc>
        <w:tc>
          <w:tcPr>
            <w:tcW w:w="2610" w:type="dxa"/>
            <w:vMerge w:val="restart"/>
            <w:tcBorders>
              <w:top w:val="single" w:color="auto" w:sz="4" w:space="0"/>
            </w:tcBorders>
            <w:noWrap w:val="0"/>
            <w:vAlign w:val="center"/>
          </w:tcPr>
          <w:p w14:paraId="24071FE4">
            <w:pPr>
              <w:keepNext w:val="0"/>
              <w:pageBreakBefore w:val="0"/>
              <w:widowControl/>
              <w:kinsoku w:val="0"/>
              <w:wordWrap/>
              <w:overflowPunct/>
              <w:topLinePunct w:val="0"/>
              <w:autoSpaceDE w:val="0"/>
              <w:autoSpaceDN w:val="0"/>
              <w:bidi w:val="0"/>
              <w:adjustRightInd/>
              <w:snapToGrid w:val="0"/>
              <w:spacing w:line="440" w:lineRule="exact"/>
              <w:ind w:left="0" w:leftChars="0" w:right="0" w:firstLine="0"/>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（1）在线申请；国家企业信用信息公示系统（黑龙江）：gsxt.hlj.gov.cn或黑龙江政务服务网：www.zwfw.hlj.gov.cn。</w:t>
            </w:r>
          </w:p>
          <w:p w14:paraId="5D68C771">
            <w:pPr>
              <w:keepNext w:val="0"/>
              <w:pageBreakBefore w:val="0"/>
              <w:widowControl/>
              <w:kinsoku w:val="0"/>
              <w:wordWrap/>
              <w:overflowPunct/>
              <w:topLinePunct w:val="0"/>
              <w:autoSpaceDE w:val="0"/>
              <w:autoSpaceDN w:val="0"/>
              <w:bidi w:val="0"/>
              <w:adjustRightInd/>
              <w:snapToGrid w:val="0"/>
              <w:spacing w:line="440" w:lineRule="exact"/>
              <w:ind w:left="0" w:right="0" w:firstLine="0"/>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（2）线下申请：前往登记机关或管辖机关（市场监管分局）填写纸质材料。</w:t>
            </w:r>
          </w:p>
        </w:tc>
      </w:tr>
      <w:tr w14:paraId="053D3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8" w:hRule="atLeast"/>
        </w:trPr>
        <w:tc>
          <w:tcPr>
            <w:tcW w:w="320" w:type="dxa"/>
            <w:vMerge w:val="continue"/>
            <w:noWrap w:val="0"/>
            <w:vAlign w:val="center"/>
          </w:tcPr>
          <w:p w14:paraId="6BC535EF">
            <w:pPr>
              <w:keepNext w:val="0"/>
              <w:pageBreakBefore w:val="0"/>
              <w:widowControl/>
              <w:kinsoku w:val="0"/>
              <w:wordWrap/>
              <w:overflowPunct/>
              <w:topLinePunct w:val="0"/>
              <w:autoSpaceDE w:val="0"/>
              <w:autoSpaceDN w:val="0"/>
              <w:bidi w:val="0"/>
              <w:adjustRightInd/>
              <w:snapToGrid w:val="0"/>
              <w:spacing w:line="440" w:lineRule="exact"/>
              <w:ind w:left="0" w:right="0" w:firstLine="0" w:firstLineChars="0"/>
              <w:jc w:val="left"/>
              <w:textAlignment w:val="baseline"/>
              <w:rPr>
                <w:rFonts w:hint="eastAsia" w:ascii="宋体" w:hAnsi="宋体" w:eastAsia="宋体" w:cs="宋体"/>
                <w:snapToGrid w:val="0"/>
                <w:color w:val="000000"/>
                <w:kern w:val="0"/>
                <w:sz w:val="21"/>
                <w:szCs w:val="21"/>
                <w:lang w:eastAsia="zh-CN"/>
              </w:rPr>
            </w:pPr>
          </w:p>
        </w:tc>
        <w:tc>
          <w:tcPr>
            <w:tcW w:w="900" w:type="dxa"/>
            <w:vMerge w:val="continue"/>
            <w:noWrap w:val="0"/>
            <w:vAlign w:val="center"/>
          </w:tcPr>
          <w:p w14:paraId="032A7AD4">
            <w:pPr>
              <w:keepNext w:val="0"/>
              <w:pageBreakBefore w:val="0"/>
              <w:widowControl/>
              <w:kinsoku w:val="0"/>
              <w:wordWrap/>
              <w:overflowPunct/>
              <w:topLinePunct w:val="0"/>
              <w:autoSpaceDE w:val="0"/>
              <w:autoSpaceDN w:val="0"/>
              <w:bidi w:val="0"/>
              <w:adjustRightInd/>
              <w:snapToGrid w:val="0"/>
              <w:spacing w:line="440" w:lineRule="exact"/>
              <w:ind w:left="0" w:right="0" w:firstLine="0"/>
              <w:jc w:val="left"/>
              <w:textAlignment w:val="baseline"/>
              <w:rPr>
                <w:rFonts w:hint="eastAsia" w:ascii="宋体" w:hAnsi="宋体" w:eastAsia="宋体" w:cs="宋体"/>
                <w:snapToGrid w:val="0"/>
                <w:color w:val="000000"/>
                <w:kern w:val="0"/>
                <w:sz w:val="21"/>
                <w:szCs w:val="21"/>
                <w:lang w:val="en-US" w:eastAsia="zh-CN" w:bidi="ar-SA"/>
              </w:rPr>
            </w:pPr>
          </w:p>
        </w:tc>
        <w:tc>
          <w:tcPr>
            <w:tcW w:w="2431" w:type="dxa"/>
            <w:noWrap w:val="0"/>
            <w:vAlign w:val="center"/>
          </w:tcPr>
          <w:p w14:paraId="51449871">
            <w:pPr>
              <w:keepNext w:val="0"/>
              <w:pageBreakBefore w:val="0"/>
              <w:widowControl/>
              <w:kinsoku w:val="0"/>
              <w:wordWrap/>
              <w:overflowPunct/>
              <w:topLinePunct w:val="0"/>
              <w:autoSpaceDE w:val="0"/>
              <w:autoSpaceDN w:val="0"/>
              <w:bidi w:val="0"/>
              <w:adjustRightInd/>
              <w:snapToGrid w:val="0"/>
              <w:spacing w:line="440" w:lineRule="exact"/>
              <w:ind w:left="0" w:right="0" w:firstLine="0"/>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24"/>
                <w:kern w:val="0"/>
                <w:sz w:val="21"/>
                <w:szCs w:val="21"/>
                <w:lang w:val="en-US" w:eastAsia="zh-CN" w:bidi="ar-SA"/>
              </w:rPr>
              <w:t>通过登记住所或者经营场所无法联系被列入经营异常名录的企业及农民专业</w:t>
            </w:r>
            <w:r>
              <w:rPr>
                <w:rFonts w:hint="eastAsia" w:ascii="宋体" w:hAnsi="宋体" w:eastAsia="宋体" w:cs="宋体"/>
                <w:snapToGrid w:val="0"/>
                <w:color w:val="000000"/>
                <w:spacing w:val="5"/>
                <w:kern w:val="0"/>
                <w:sz w:val="21"/>
                <w:szCs w:val="21"/>
                <w:lang w:val="en-US" w:eastAsia="zh-CN" w:bidi="ar-SA"/>
              </w:rPr>
              <w:t xml:space="preserve">合作社，被标记为经营异常 </w:t>
            </w:r>
            <w:r>
              <w:rPr>
                <w:rFonts w:hint="eastAsia" w:ascii="宋体" w:hAnsi="宋体" w:eastAsia="宋体" w:cs="宋体"/>
                <w:snapToGrid w:val="0"/>
                <w:color w:val="000000"/>
                <w:spacing w:val="8"/>
                <w:kern w:val="0"/>
                <w:sz w:val="21"/>
                <w:szCs w:val="21"/>
                <w:lang w:val="en-US" w:eastAsia="zh-CN" w:bidi="ar-SA"/>
              </w:rPr>
              <w:t>状态的个体工商户</w:t>
            </w:r>
          </w:p>
        </w:tc>
        <w:tc>
          <w:tcPr>
            <w:tcW w:w="0" w:type="auto"/>
            <w:noWrap w:val="0"/>
            <w:vAlign w:val="center"/>
          </w:tcPr>
          <w:p w14:paraId="4EF82E9C">
            <w:pPr>
              <w:keepNext w:val="0"/>
              <w:pageBreakBefore w:val="0"/>
              <w:widowControl/>
              <w:kinsoku w:val="0"/>
              <w:wordWrap/>
              <w:overflowPunct/>
              <w:topLinePunct w:val="0"/>
              <w:autoSpaceDE w:val="0"/>
              <w:autoSpaceDN w:val="0"/>
              <w:bidi w:val="0"/>
              <w:adjustRightInd/>
              <w:snapToGrid w:val="0"/>
              <w:spacing w:line="440" w:lineRule="exact"/>
              <w:ind w:left="0" w:right="0" w:firstLine="0"/>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24"/>
                <w:kern w:val="0"/>
                <w:sz w:val="21"/>
                <w:szCs w:val="21"/>
                <w:lang w:val="en-US" w:eastAsia="zh-CN" w:bidi="ar-SA"/>
              </w:rPr>
              <w:t>依法办理住所或者经营场</w:t>
            </w:r>
            <w:r>
              <w:rPr>
                <w:rFonts w:hint="eastAsia" w:ascii="宋体" w:hAnsi="宋体" w:eastAsia="宋体" w:cs="宋体"/>
                <w:snapToGrid w:val="0"/>
                <w:color w:val="000000"/>
                <w:spacing w:val="5"/>
                <w:kern w:val="0"/>
                <w:sz w:val="21"/>
                <w:szCs w:val="21"/>
                <w:lang w:val="en-US" w:eastAsia="zh-CN" w:bidi="ar-SA"/>
              </w:rPr>
              <w:t xml:space="preserve">所变更登记，或者市场主体 </w:t>
            </w:r>
            <w:r>
              <w:rPr>
                <w:rFonts w:hint="eastAsia" w:ascii="宋体" w:hAnsi="宋体" w:eastAsia="宋体" w:cs="宋体"/>
                <w:snapToGrid w:val="0"/>
                <w:color w:val="000000"/>
                <w:spacing w:val="24"/>
                <w:kern w:val="0"/>
                <w:sz w:val="21"/>
                <w:szCs w:val="21"/>
                <w:lang w:val="en-US" w:eastAsia="zh-CN" w:bidi="ar-SA"/>
              </w:rPr>
              <w:t>提出通过登记的住所或者经营场所可以重新取得联</w:t>
            </w:r>
            <w:r>
              <w:rPr>
                <w:rFonts w:hint="eastAsia" w:ascii="宋体" w:hAnsi="宋体" w:eastAsia="宋体" w:cs="宋体"/>
                <w:snapToGrid w:val="0"/>
                <w:color w:val="000000"/>
                <w:kern w:val="0"/>
                <w:sz w:val="21"/>
                <w:szCs w:val="21"/>
                <w:lang w:val="en-US" w:eastAsia="zh-CN" w:bidi="ar-SA"/>
              </w:rPr>
              <w:t>系</w:t>
            </w:r>
          </w:p>
        </w:tc>
        <w:tc>
          <w:tcPr>
            <w:tcW w:w="3233" w:type="dxa"/>
            <w:noWrap w:val="0"/>
            <w:vAlign w:val="center"/>
          </w:tcPr>
          <w:p w14:paraId="772CE851">
            <w:pPr>
              <w:keepNext w:val="0"/>
              <w:keepLines/>
              <w:pageBreakBefore w:val="0"/>
              <w:widowControl/>
              <w:kinsoku w:val="0"/>
              <w:wordWrap/>
              <w:overflowPunct/>
              <w:topLinePunct w:val="0"/>
              <w:autoSpaceDE w:val="0"/>
              <w:autoSpaceDN w:val="0"/>
              <w:bidi w:val="0"/>
              <w:adjustRightInd/>
              <w:snapToGrid w:val="0"/>
              <w:spacing w:before="0" w:beforeAutospacing="0" w:after="0" w:afterAutospacing="0" w:line="440" w:lineRule="exact"/>
              <w:ind w:left="0" w:right="0" w:firstLine="0"/>
              <w:jc w:val="left"/>
              <w:textAlignment w:val="baseline"/>
              <w:rPr>
                <w:rFonts w:hint="eastAsia" w:ascii="宋体" w:hAnsi="宋体" w:eastAsia="宋体" w:cs="宋体"/>
                <w:snapToGrid w:val="0"/>
                <w:color w:val="000000"/>
                <w:spacing w:val="7"/>
                <w:kern w:val="0"/>
                <w:sz w:val="21"/>
                <w:szCs w:val="21"/>
                <w:lang w:val="en-US" w:eastAsia="zh-CN" w:bidi="ar-SA"/>
              </w:rPr>
            </w:pPr>
            <w:r>
              <w:rPr>
                <w:rFonts w:hint="eastAsia" w:ascii="宋体" w:hAnsi="宋体" w:eastAsia="宋体" w:cs="宋体"/>
                <w:snapToGrid w:val="0"/>
                <w:color w:val="000000"/>
                <w:spacing w:val="7"/>
                <w:kern w:val="0"/>
                <w:sz w:val="21"/>
                <w:szCs w:val="21"/>
                <w:lang w:val="en-US" w:eastAsia="zh-CN" w:bidi="ar-SA"/>
              </w:rPr>
              <w:t>1.《信用修复申请书》《守信承诺书》；</w:t>
            </w:r>
          </w:p>
          <w:p w14:paraId="3519D59A">
            <w:pPr>
              <w:keepNext w:val="0"/>
              <w:keepLines/>
              <w:pageBreakBefore w:val="0"/>
              <w:widowControl/>
              <w:kinsoku w:val="0"/>
              <w:wordWrap/>
              <w:overflowPunct/>
              <w:topLinePunct w:val="0"/>
              <w:autoSpaceDE w:val="0"/>
              <w:autoSpaceDN w:val="0"/>
              <w:bidi w:val="0"/>
              <w:adjustRightInd/>
              <w:snapToGrid w:val="0"/>
              <w:spacing w:before="0" w:beforeAutospacing="0" w:after="0" w:afterAutospacing="0" w:line="440" w:lineRule="exact"/>
              <w:ind w:left="0" w:right="0" w:firstLine="0"/>
              <w:jc w:val="left"/>
              <w:textAlignment w:val="baseline"/>
              <w:rPr>
                <w:rFonts w:hint="eastAsia" w:ascii="宋体" w:hAnsi="宋体" w:eastAsia="宋体" w:cs="宋体"/>
                <w:snapToGrid w:val="0"/>
                <w:color w:val="000000"/>
                <w:spacing w:val="6"/>
                <w:kern w:val="0"/>
                <w:sz w:val="21"/>
                <w:szCs w:val="21"/>
                <w:lang w:val="en-US" w:eastAsia="zh-CN" w:bidi="ar-SA"/>
              </w:rPr>
            </w:pPr>
            <w:r>
              <w:rPr>
                <w:rFonts w:hint="eastAsia" w:ascii="宋体" w:hAnsi="宋体" w:eastAsia="宋体" w:cs="宋体"/>
                <w:snapToGrid w:val="0"/>
                <w:color w:val="000000"/>
                <w:spacing w:val="6"/>
                <w:kern w:val="0"/>
                <w:sz w:val="21"/>
                <w:szCs w:val="21"/>
                <w:lang w:val="en-US" w:eastAsia="zh-CN" w:bidi="ar-SA"/>
              </w:rPr>
              <w:t>2.营业执照复印件（加盖公司公章）；</w:t>
            </w:r>
          </w:p>
          <w:p w14:paraId="3A6627FA">
            <w:pPr>
              <w:keepNext w:val="0"/>
              <w:keepLines/>
              <w:pageBreakBefore w:val="0"/>
              <w:widowControl/>
              <w:kinsoku w:val="0"/>
              <w:wordWrap/>
              <w:overflowPunct/>
              <w:topLinePunct w:val="0"/>
              <w:autoSpaceDE w:val="0"/>
              <w:autoSpaceDN w:val="0"/>
              <w:bidi w:val="0"/>
              <w:adjustRightInd/>
              <w:snapToGrid w:val="0"/>
              <w:spacing w:before="0" w:beforeAutospacing="0" w:after="0" w:afterAutospacing="0" w:line="440" w:lineRule="exact"/>
              <w:ind w:left="0" w:right="0" w:firstLine="0"/>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3.营业执照复印件及住所（经营场所）使用相关文件（盖章）；</w:t>
            </w:r>
          </w:p>
          <w:p w14:paraId="5184D576">
            <w:pPr>
              <w:keepNext w:val="0"/>
              <w:keepLines/>
              <w:pageBreakBefore w:val="0"/>
              <w:widowControl/>
              <w:kinsoku w:val="0"/>
              <w:wordWrap/>
              <w:overflowPunct/>
              <w:topLinePunct w:val="0"/>
              <w:autoSpaceDE w:val="0"/>
              <w:autoSpaceDN w:val="0"/>
              <w:bidi w:val="0"/>
              <w:adjustRightInd/>
              <w:snapToGrid w:val="0"/>
              <w:spacing w:before="0" w:beforeAutospacing="0" w:after="0" w:afterAutospacing="0" w:line="440" w:lineRule="exact"/>
              <w:ind w:left="0" w:right="0" w:firstLine="0"/>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4.住所（经营场所）照片（盖章）；</w:t>
            </w:r>
          </w:p>
          <w:p w14:paraId="03F5DEAC">
            <w:pPr>
              <w:keepNext w:val="0"/>
              <w:keepLines/>
              <w:pageBreakBefore w:val="0"/>
              <w:widowControl/>
              <w:kinsoku w:val="0"/>
              <w:wordWrap/>
              <w:overflowPunct/>
              <w:topLinePunct w:val="0"/>
              <w:autoSpaceDE w:val="0"/>
              <w:autoSpaceDN w:val="0"/>
              <w:bidi w:val="0"/>
              <w:adjustRightInd/>
              <w:snapToGrid w:val="0"/>
              <w:spacing w:before="0" w:beforeAutospacing="0" w:after="0" w:afterAutospacing="0" w:line="440" w:lineRule="exact"/>
              <w:ind w:left="0" w:right="0" w:firstLine="0"/>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5.委托代理人证明和相关证明材料（盖章）。</w:t>
            </w:r>
          </w:p>
        </w:tc>
        <w:tc>
          <w:tcPr>
            <w:tcW w:w="1965" w:type="dxa"/>
            <w:vMerge w:val="continue"/>
            <w:tcBorders>
              <w:bottom w:val="single" w:color="auto" w:sz="4" w:space="0"/>
            </w:tcBorders>
            <w:noWrap w:val="0"/>
            <w:vAlign w:val="center"/>
          </w:tcPr>
          <w:p w14:paraId="63D717FD">
            <w:pPr>
              <w:keepNext w:val="0"/>
              <w:pageBreakBefore w:val="0"/>
              <w:widowControl/>
              <w:kinsoku w:val="0"/>
              <w:wordWrap/>
              <w:overflowPunct/>
              <w:topLinePunct w:val="0"/>
              <w:autoSpaceDE w:val="0"/>
              <w:autoSpaceDN w:val="0"/>
              <w:bidi w:val="0"/>
              <w:adjustRightInd/>
              <w:snapToGrid w:val="0"/>
              <w:spacing w:line="440" w:lineRule="exact"/>
              <w:ind w:left="0" w:right="0" w:firstLine="0"/>
              <w:jc w:val="left"/>
              <w:textAlignment w:val="baseline"/>
              <w:rPr>
                <w:rFonts w:hint="eastAsia" w:ascii="宋体" w:hAnsi="宋体" w:eastAsia="宋体" w:cs="宋体"/>
                <w:snapToGrid w:val="0"/>
                <w:color w:val="000000"/>
                <w:kern w:val="0"/>
                <w:sz w:val="21"/>
                <w:szCs w:val="21"/>
                <w:lang w:val="en-US" w:eastAsia="zh-CN" w:bidi="ar-SA"/>
              </w:rPr>
            </w:pPr>
          </w:p>
        </w:tc>
        <w:tc>
          <w:tcPr>
            <w:tcW w:w="2610" w:type="dxa"/>
            <w:vMerge w:val="continue"/>
            <w:noWrap w:val="0"/>
            <w:vAlign w:val="center"/>
          </w:tcPr>
          <w:p w14:paraId="46F7E218">
            <w:pPr>
              <w:keepNext w:val="0"/>
              <w:pageBreakBefore w:val="0"/>
              <w:widowControl/>
              <w:kinsoku w:val="0"/>
              <w:wordWrap/>
              <w:overflowPunct/>
              <w:topLinePunct w:val="0"/>
              <w:autoSpaceDE w:val="0"/>
              <w:autoSpaceDN w:val="0"/>
              <w:bidi w:val="0"/>
              <w:adjustRightInd/>
              <w:snapToGrid w:val="0"/>
              <w:spacing w:line="440" w:lineRule="exact"/>
              <w:ind w:left="0" w:right="0" w:firstLine="0"/>
              <w:jc w:val="left"/>
              <w:textAlignment w:val="baseline"/>
              <w:rPr>
                <w:rFonts w:hint="eastAsia" w:ascii="宋体" w:hAnsi="宋体" w:eastAsia="宋体" w:cs="宋体"/>
                <w:snapToGrid w:val="0"/>
                <w:color w:val="000000"/>
                <w:kern w:val="0"/>
                <w:sz w:val="21"/>
                <w:szCs w:val="21"/>
                <w:lang w:val="en-US" w:eastAsia="zh-CN" w:bidi="ar-SA"/>
              </w:rPr>
            </w:pPr>
          </w:p>
        </w:tc>
      </w:tr>
      <w:tr w14:paraId="71186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5" w:hRule="atLeast"/>
        </w:trPr>
        <w:tc>
          <w:tcPr>
            <w:tcW w:w="0" w:type="auto"/>
            <w:noWrap w:val="0"/>
            <w:vAlign w:val="center"/>
          </w:tcPr>
          <w:p w14:paraId="52C2A978">
            <w:pPr>
              <w:keepNext w:val="0"/>
              <w:keepLines w:val="0"/>
              <w:pageBreakBefore w:val="0"/>
              <w:widowControl/>
              <w:kinsoku w:val="0"/>
              <w:wordWrap/>
              <w:overflowPunct/>
              <w:topLinePunct w:val="0"/>
              <w:autoSpaceDE w:val="0"/>
              <w:autoSpaceDN w:val="0"/>
              <w:bidi w:val="0"/>
              <w:adjustRightInd/>
              <w:snapToGrid w:val="0"/>
              <w:spacing w:line="440" w:lineRule="exact"/>
              <w:ind w:left="0" w:right="0" w:firstLine="0" w:firstLineChars="0"/>
              <w:jc w:val="left"/>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en-US" w:bidi="ar-SA"/>
              </w:rPr>
              <w:t>2</w:t>
            </w:r>
          </w:p>
        </w:tc>
        <w:tc>
          <w:tcPr>
            <w:tcW w:w="900" w:type="dxa"/>
            <w:noWrap w:val="0"/>
            <w:vAlign w:val="center"/>
          </w:tcPr>
          <w:p w14:paraId="1637A777">
            <w:pPr>
              <w:keepNext w:val="0"/>
              <w:pageBreakBefore w:val="0"/>
              <w:widowControl/>
              <w:kinsoku w:val="0"/>
              <w:wordWrap/>
              <w:overflowPunct/>
              <w:topLinePunct w:val="0"/>
              <w:autoSpaceDE w:val="0"/>
              <w:autoSpaceDN w:val="0"/>
              <w:bidi w:val="0"/>
              <w:adjustRightInd/>
              <w:snapToGrid w:val="0"/>
              <w:spacing w:line="440" w:lineRule="exact"/>
              <w:ind w:left="0" w:leftChars="0" w:right="0" w:firstLine="0" w:firstLineChars="0"/>
              <w:jc w:val="left"/>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6"/>
                <w:kern w:val="0"/>
                <w:sz w:val="21"/>
                <w:szCs w:val="21"/>
                <w:lang w:val="en-US" w:eastAsia="en-US" w:bidi="ar-SA"/>
              </w:rPr>
              <w:t>行政处罚</w:t>
            </w:r>
          </w:p>
        </w:tc>
        <w:tc>
          <w:tcPr>
            <w:tcW w:w="2431" w:type="dxa"/>
            <w:noWrap w:val="0"/>
            <w:vAlign w:val="center"/>
          </w:tcPr>
          <w:p w14:paraId="56D2015C">
            <w:pPr>
              <w:keepNext w:val="0"/>
              <w:pageBreakBefore w:val="0"/>
              <w:widowControl/>
              <w:kinsoku w:val="0"/>
              <w:wordWrap/>
              <w:overflowPunct/>
              <w:topLinePunct w:val="0"/>
              <w:autoSpaceDE w:val="0"/>
              <w:autoSpaceDN w:val="0"/>
              <w:bidi w:val="0"/>
              <w:adjustRightInd/>
              <w:snapToGrid w:val="0"/>
              <w:spacing w:line="440" w:lineRule="exact"/>
              <w:ind w:left="0" w:right="0" w:firstLine="0"/>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23"/>
                <w:kern w:val="0"/>
                <w:sz w:val="21"/>
                <w:szCs w:val="21"/>
                <w:lang w:val="en-US" w:eastAsia="zh-CN" w:bidi="ar-SA"/>
              </w:rPr>
              <w:t>除当事人受到责令停产停</w:t>
            </w:r>
            <w:r>
              <w:rPr>
                <w:rFonts w:hint="eastAsia" w:ascii="宋体" w:hAnsi="宋体" w:eastAsia="宋体" w:cs="宋体"/>
                <w:snapToGrid w:val="0"/>
                <w:color w:val="000000"/>
                <w:spacing w:val="20"/>
                <w:kern w:val="0"/>
                <w:sz w:val="21"/>
                <w:szCs w:val="21"/>
                <w:lang w:val="en-US" w:eastAsia="zh-CN" w:bidi="ar-SA"/>
              </w:rPr>
              <w:t>业、限制开展生产经营活</w:t>
            </w:r>
            <w:r>
              <w:rPr>
                <w:rFonts w:hint="eastAsia" w:ascii="宋体" w:hAnsi="宋体" w:eastAsia="宋体" w:cs="宋体"/>
                <w:snapToGrid w:val="0"/>
                <w:color w:val="000000"/>
                <w:spacing w:val="5"/>
                <w:kern w:val="0"/>
                <w:sz w:val="21"/>
                <w:szCs w:val="21"/>
                <w:lang w:val="en-US" w:eastAsia="zh-CN" w:bidi="ar-SA"/>
              </w:rPr>
              <w:t>动、限制从业、降低资质等级、吊销许可证件、吊销营</w:t>
            </w:r>
            <w:r>
              <w:rPr>
                <w:rFonts w:hint="eastAsia" w:ascii="宋体" w:hAnsi="宋体" w:eastAsia="宋体" w:cs="宋体"/>
                <w:snapToGrid w:val="0"/>
                <w:color w:val="000000"/>
                <w:spacing w:val="24"/>
                <w:kern w:val="0"/>
                <w:sz w:val="21"/>
                <w:szCs w:val="21"/>
                <w:lang w:val="en-US" w:eastAsia="zh-CN" w:bidi="ar-SA"/>
              </w:rPr>
              <w:t>业执照及国家市场监督管理总局规定的其他较为严重的</w:t>
            </w:r>
            <w:r>
              <w:rPr>
                <w:rFonts w:hint="eastAsia" w:ascii="宋体" w:hAnsi="宋体" w:eastAsia="宋体" w:cs="宋体"/>
                <w:snapToGrid w:val="0"/>
                <w:color w:val="000000"/>
                <w:spacing w:val="5"/>
                <w:kern w:val="0"/>
                <w:sz w:val="21"/>
                <w:szCs w:val="21"/>
                <w:lang w:val="en-US" w:eastAsia="zh-CN" w:bidi="ar-SA"/>
              </w:rPr>
              <w:t>行政处罚，或者仅受到警告、通报批评和较低数额罚</w:t>
            </w:r>
            <w:r>
              <w:rPr>
                <w:rFonts w:hint="eastAsia" w:ascii="宋体" w:hAnsi="宋体" w:eastAsia="宋体" w:cs="宋体"/>
                <w:snapToGrid w:val="0"/>
                <w:color w:val="000000"/>
                <w:spacing w:val="8"/>
                <w:kern w:val="0"/>
                <w:sz w:val="21"/>
                <w:szCs w:val="21"/>
                <w:lang w:val="en-US" w:eastAsia="zh-CN" w:bidi="ar-SA"/>
              </w:rPr>
              <w:t>款外的行政处罚</w:t>
            </w:r>
          </w:p>
        </w:tc>
        <w:tc>
          <w:tcPr>
            <w:tcW w:w="0" w:type="auto"/>
            <w:noWrap w:val="0"/>
            <w:vAlign w:val="center"/>
          </w:tcPr>
          <w:p w14:paraId="0835925A">
            <w:pPr>
              <w:keepNext w:val="0"/>
              <w:pageBreakBefore w:val="0"/>
              <w:widowControl/>
              <w:kinsoku w:val="0"/>
              <w:wordWrap/>
              <w:overflowPunct/>
              <w:topLinePunct w:val="0"/>
              <w:autoSpaceDE w:val="0"/>
              <w:autoSpaceDN w:val="0"/>
              <w:bidi w:val="0"/>
              <w:adjustRightInd/>
              <w:snapToGrid w:val="0"/>
              <w:spacing w:line="440" w:lineRule="exact"/>
              <w:ind w:left="0" w:right="0" w:firstLine="0"/>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6"/>
                <w:kern w:val="0"/>
                <w:sz w:val="21"/>
                <w:szCs w:val="21"/>
                <w:lang w:val="en-US" w:eastAsia="zh-CN" w:bidi="ar-SA"/>
              </w:rPr>
              <w:t>1.</w:t>
            </w:r>
            <w:r>
              <w:rPr>
                <w:rFonts w:hint="eastAsia" w:ascii="宋体" w:hAnsi="宋体" w:eastAsia="宋体" w:cs="宋体"/>
                <w:snapToGrid w:val="0"/>
                <w:color w:val="000000"/>
                <w:spacing w:val="9"/>
                <w:kern w:val="0"/>
                <w:sz w:val="21"/>
                <w:szCs w:val="21"/>
                <w:lang w:val="en-US" w:eastAsia="zh-CN" w:bidi="ar-SA"/>
              </w:rPr>
              <w:t>公示期：</w:t>
            </w:r>
            <w:r>
              <w:rPr>
                <w:rFonts w:hint="eastAsia" w:ascii="宋体" w:hAnsi="宋体" w:eastAsia="宋体" w:cs="宋体"/>
                <w:snapToGrid w:val="0"/>
                <w:color w:val="000000"/>
                <w:spacing w:val="6"/>
                <w:kern w:val="0"/>
                <w:sz w:val="21"/>
                <w:szCs w:val="21"/>
                <w:lang w:val="en-US" w:eastAsia="zh-CN" w:bidi="ar-SA"/>
              </w:rPr>
              <w:t>食品、药品、</w:t>
            </w:r>
            <w:r>
              <w:rPr>
                <w:rFonts w:hint="eastAsia" w:ascii="宋体" w:hAnsi="宋体" w:eastAsia="宋体" w:cs="宋体"/>
                <w:snapToGrid w:val="0"/>
                <w:color w:val="000000"/>
                <w:spacing w:val="9"/>
                <w:kern w:val="0"/>
                <w:sz w:val="21"/>
                <w:szCs w:val="21"/>
                <w:lang w:val="en-US" w:eastAsia="zh-CN" w:bidi="ar-SA"/>
              </w:rPr>
              <w:t>特种设备领域行政处罚信</w:t>
            </w:r>
            <w:r>
              <w:rPr>
                <w:rFonts w:hint="eastAsia" w:ascii="宋体" w:hAnsi="宋体" w:eastAsia="宋体" w:cs="宋体"/>
                <w:snapToGrid w:val="0"/>
                <w:color w:val="000000"/>
                <w:spacing w:val="2"/>
                <w:kern w:val="0"/>
                <w:sz w:val="21"/>
                <w:szCs w:val="21"/>
                <w:lang w:val="en-US" w:eastAsia="zh-CN" w:bidi="ar-SA"/>
              </w:rPr>
              <w:t>息公示期满1年，其他行政</w:t>
            </w:r>
            <w:r>
              <w:rPr>
                <w:rFonts w:hint="eastAsia" w:ascii="宋体" w:hAnsi="宋体" w:eastAsia="宋体" w:cs="宋体"/>
                <w:snapToGrid w:val="0"/>
                <w:color w:val="000000"/>
                <w:spacing w:val="3"/>
                <w:kern w:val="0"/>
                <w:sz w:val="21"/>
                <w:szCs w:val="21"/>
                <w:lang w:val="en-US" w:eastAsia="zh-CN" w:bidi="ar-SA"/>
              </w:rPr>
              <w:t>处罚信息公示期满6个月；</w:t>
            </w:r>
            <w:r>
              <w:rPr>
                <w:rFonts w:hint="eastAsia" w:ascii="宋体" w:hAnsi="宋体" w:eastAsia="宋体" w:cs="宋体"/>
                <w:snapToGrid w:val="0"/>
                <w:color w:val="000000"/>
                <w:spacing w:val="5"/>
                <w:kern w:val="0"/>
                <w:sz w:val="21"/>
                <w:szCs w:val="21"/>
                <w:lang w:val="en-US" w:eastAsia="zh-CN" w:bidi="ar-SA"/>
              </w:rPr>
              <w:t>2.已经自觉履行行政处罚</w:t>
            </w:r>
            <w:r>
              <w:rPr>
                <w:rFonts w:hint="eastAsia" w:ascii="宋体" w:hAnsi="宋体" w:eastAsia="宋体" w:cs="宋体"/>
                <w:snapToGrid w:val="0"/>
                <w:color w:val="000000"/>
                <w:spacing w:val="7"/>
                <w:kern w:val="0"/>
                <w:sz w:val="21"/>
                <w:szCs w:val="21"/>
                <w:lang w:val="en-US" w:eastAsia="zh-CN" w:bidi="ar-SA"/>
              </w:rPr>
              <w:t>决定中规定的义务；</w:t>
            </w:r>
            <w:r>
              <w:rPr>
                <w:rFonts w:hint="eastAsia" w:ascii="宋体" w:hAnsi="宋体" w:eastAsia="宋体" w:cs="宋体"/>
                <w:snapToGrid w:val="0"/>
                <w:color w:val="000000"/>
                <w:spacing w:val="5"/>
                <w:kern w:val="0"/>
                <w:sz w:val="21"/>
                <w:szCs w:val="21"/>
                <w:lang w:val="en-US" w:eastAsia="zh-CN" w:bidi="ar-SA"/>
              </w:rPr>
              <w:t>3.已主动消除危害后果和不良影响；</w:t>
            </w:r>
            <w:r>
              <w:rPr>
                <w:rFonts w:hint="eastAsia" w:ascii="宋体" w:hAnsi="宋体" w:eastAsia="宋体" w:cs="宋体"/>
                <w:snapToGrid w:val="0"/>
                <w:color w:val="000000"/>
                <w:spacing w:val="7"/>
                <w:kern w:val="0"/>
                <w:sz w:val="21"/>
                <w:szCs w:val="21"/>
                <w:lang w:val="en-US" w:eastAsia="zh-CN" w:bidi="ar-SA"/>
              </w:rPr>
              <w:t>4. 未因同一类违法行为再</w:t>
            </w:r>
            <w:r>
              <w:rPr>
                <w:rFonts w:hint="eastAsia" w:ascii="宋体" w:hAnsi="宋体" w:eastAsia="宋体" w:cs="宋体"/>
                <w:snapToGrid w:val="0"/>
                <w:color w:val="000000"/>
                <w:spacing w:val="8"/>
                <w:kern w:val="0"/>
                <w:sz w:val="21"/>
                <w:szCs w:val="21"/>
                <w:lang w:val="en-US" w:eastAsia="zh-CN" w:bidi="ar-SA"/>
              </w:rPr>
              <w:t>次受到市场监督管理部门</w:t>
            </w:r>
            <w:r>
              <w:rPr>
                <w:rFonts w:hint="eastAsia" w:ascii="宋体" w:hAnsi="宋体" w:eastAsia="宋体" w:cs="宋体"/>
                <w:snapToGrid w:val="0"/>
                <w:color w:val="000000"/>
                <w:spacing w:val="6"/>
                <w:kern w:val="0"/>
                <w:sz w:val="21"/>
                <w:szCs w:val="21"/>
                <w:lang w:val="en-US" w:eastAsia="zh-CN" w:bidi="ar-SA"/>
              </w:rPr>
              <w:t>行政处罚</w:t>
            </w:r>
            <w:r>
              <w:rPr>
                <w:rFonts w:hint="eastAsia" w:ascii="宋体" w:hAnsi="宋体" w:eastAsia="宋体" w:cs="宋体"/>
                <w:snapToGrid w:val="0"/>
                <w:color w:val="000000"/>
                <w:spacing w:val="7"/>
                <w:kern w:val="0"/>
                <w:sz w:val="21"/>
                <w:szCs w:val="21"/>
                <w:lang w:val="en-US" w:eastAsia="zh-CN" w:bidi="ar-SA"/>
              </w:rPr>
              <w:t>5. 未在经营异常名录和严重违法失信名单中。</w:t>
            </w:r>
          </w:p>
        </w:tc>
        <w:tc>
          <w:tcPr>
            <w:tcW w:w="3233" w:type="dxa"/>
            <w:noWrap w:val="0"/>
            <w:vAlign w:val="center"/>
          </w:tcPr>
          <w:p w14:paraId="2E4DA5EE">
            <w:pPr>
              <w:keepNext w:val="0"/>
              <w:keepLines/>
              <w:pageBreakBefore w:val="0"/>
              <w:widowControl/>
              <w:kinsoku w:val="0"/>
              <w:wordWrap/>
              <w:overflowPunct/>
              <w:topLinePunct w:val="0"/>
              <w:autoSpaceDE w:val="0"/>
              <w:autoSpaceDN w:val="0"/>
              <w:bidi w:val="0"/>
              <w:adjustRightInd/>
              <w:snapToGrid w:val="0"/>
              <w:spacing w:before="0" w:beforeAutospacing="0" w:after="0" w:afterAutospacing="0" w:line="440" w:lineRule="exact"/>
              <w:ind w:left="0" w:right="0" w:firstLine="0"/>
              <w:jc w:val="left"/>
              <w:textAlignment w:val="baseline"/>
              <w:rPr>
                <w:rFonts w:hint="eastAsia" w:ascii="宋体" w:hAnsi="宋体" w:eastAsia="宋体" w:cs="宋体"/>
                <w:snapToGrid w:val="0"/>
                <w:color w:val="000000"/>
                <w:spacing w:val="7"/>
                <w:kern w:val="0"/>
                <w:sz w:val="21"/>
                <w:szCs w:val="21"/>
                <w:lang w:val="en-US" w:eastAsia="zh-CN" w:bidi="ar-SA"/>
              </w:rPr>
            </w:pPr>
            <w:r>
              <w:rPr>
                <w:rFonts w:hint="eastAsia" w:ascii="宋体" w:hAnsi="宋体" w:eastAsia="宋体" w:cs="宋体"/>
                <w:snapToGrid w:val="0"/>
                <w:color w:val="000000"/>
                <w:spacing w:val="7"/>
                <w:kern w:val="0"/>
                <w:sz w:val="21"/>
                <w:szCs w:val="21"/>
                <w:lang w:val="en-US" w:eastAsia="zh-CN" w:bidi="ar-SA"/>
              </w:rPr>
              <w:t>1.《信用修复申请书》《守信承诺书》；</w:t>
            </w:r>
          </w:p>
          <w:p w14:paraId="009A099A">
            <w:pPr>
              <w:keepNext w:val="0"/>
              <w:keepLines/>
              <w:pageBreakBefore w:val="0"/>
              <w:widowControl/>
              <w:kinsoku w:val="0"/>
              <w:wordWrap/>
              <w:overflowPunct/>
              <w:topLinePunct w:val="0"/>
              <w:autoSpaceDE w:val="0"/>
              <w:autoSpaceDN w:val="0"/>
              <w:bidi w:val="0"/>
              <w:adjustRightInd/>
              <w:snapToGrid w:val="0"/>
              <w:spacing w:before="0" w:beforeAutospacing="0" w:after="0" w:afterAutospacing="0" w:line="440" w:lineRule="exact"/>
              <w:ind w:left="0" w:right="0" w:firstLine="0"/>
              <w:jc w:val="left"/>
              <w:textAlignment w:val="baseline"/>
              <w:rPr>
                <w:rFonts w:hint="eastAsia" w:ascii="宋体" w:hAnsi="宋体" w:eastAsia="宋体" w:cs="宋体"/>
                <w:snapToGrid w:val="0"/>
                <w:color w:val="000000"/>
                <w:spacing w:val="7"/>
                <w:kern w:val="0"/>
                <w:sz w:val="21"/>
                <w:szCs w:val="21"/>
                <w:lang w:val="en-US" w:eastAsia="zh-CN" w:bidi="ar-SA"/>
              </w:rPr>
            </w:pPr>
            <w:r>
              <w:rPr>
                <w:rFonts w:hint="eastAsia" w:ascii="宋体" w:hAnsi="宋体" w:eastAsia="宋体" w:cs="宋体"/>
                <w:snapToGrid w:val="0"/>
                <w:color w:val="000000"/>
                <w:spacing w:val="7"/>
                <w:kern w:val="0"/>
                <w:sz w:val="21"/>
                <w:szCs w:val="21"/>
                <w:lang w:val="en-US" w:eastAsia="zh-CN" w:bidi="ar-SA"/>
              </w:rPr>
              <w:t>2.行政处罚决定书；</w:t>
            </w:r>
          </w:p>
          <w:p w14:paraId="49D31518">
            <w:pPr>
              <w:keepNext w:val="0"/>
              <w:keepLines/>
              <w:pageBreakBefore w:val="0"/>
              <w:widowControl/>
              <w:kinsoku w:val="0"/>
              <w:wordWrap/>
              <w:overflowPunct/>
              <w:topLinePunct w:val="0"/>
              <w:autoSpaceDE w:val="0"/>
              <w:autoSpaceDN w:val="0"/>
              <w:bidi w:val="0"/>
              <w:adjustRightInd/>
              <w:snapToGrid w:val="0"/>
              <w:spacing w:before="0" w:beforeAutospacing="0" w:after="0" w:afterAutospacing="0" w:line="440" w:lineRule="exact"/>
              <w:ind w:left="0" w:right="0" w:firstLine="0"/>
              <w:jc w:val="left"/>
              <w:textAlignment w:val="baseline"/>
              <w:rPr>
                <w:rFonts w:hint="eastAsia" w:ascii="宋体" w:hAnsi="宋体" w:eastAsia="宋体" w:cs="宋体"/>
                <w:snapToGrid w:val="0"/>
                <w:color w:val="000000"/>
                <w:spacing w:val="7"/>
                <w:kern w:val="0"/>
                <w:sz w:val="21"/>
                <w:szCs w:val="21"/>
                <w:lang w:val="en-US" w:eastAsia="zh-CN" w:bidi="ar-SA"/>
              </w:rPr>
            </w:pPr>
            <w:r>
              <w:rPr>
                <w:rFonts w:hint="eastAsia" w:ascii="宋体" w:hAnsi="宋体" w:eastAsia="宋体" w:cs="宋体"/>
                <w:snapToGrid w:val="0"/>
                <w:color w:val="000000"/>
                <w:spacing w:val="7"/>
                <w:kern w:val="0"/>
                <w:sz w:val="21"/>
                <w:szCs w:val="21"/>
                <w:lang w:val="en-US" w:eastAsia="zh-CN" w:bidi="ar-SA"/>
              </w:rPr>
              <w:t>3.营业执照、法定代表人复印件（加盖公司公章）；</w:t>
            </w:r>
          </w:p>
          <w:p w14:paraId="0F0C0C55">
            <w:pPr>
              <w:keepNext w:val="0"/>
              <w:keepLines/>
              <w:pageBreakBefore w:val="0"/>
              <w:widowControl/>
              <w:kinsoku w:val="0"/>
              <w:wordWrap/>
              <w:overflowPunct/>
              <w:topLinePunct w:val="0"/>
              <w:autoSpaceDE w:val="0"/>
              <w:autoSpaceDN w:val="0"/>
              <w:bidi w:val="0"/>
              <w:adjustRightInd/>
              <w:snapToGrid w:val="0"/>
              <w:spacing w:before="0" w:beforeAutospacing="0" w:after="0" w:afterAutospacing="0" w:line="440" w:lineRule="exact"/>
              <w:ind w:left="0" w:right="0" w:firstLine="0"/>
              <w:jc w:val="left"/>
              <w:textAlignment w:val="baseline"/>
              <w:rPr>
                <w:rFonts w:hint="eastAsia" w:ascii="宋体" w:hAnsi="宋体" w:eastAsia="宋体" w:cs="宋体"/>
                <w:snapToGrid w:val="0"/>
                <w:color w:val="000000"/>
                <w:spacing w:val="7"/>
                <w:kern w:val="0"/>
                <w:sz w:val="21"/>
                <w:szCs w:val="21"/>
                <w:lang w:val="en-US" w:eastAsia="zh-CN" w:bidi="ar-SA"/>
              </w:rPr>
            </w:pPr>
            <w:r>
              <w:rPr>
                <w:rFonts w:hint="eastAsia" w:ascii="宋体" w:hAnsi="宋体" w:eastAsia="宋体" w:cs="宋体"/>
                <w:snapToGrid w:val="0"/>
                <w:color w:val="000000"/>
                <w:spacing w:val="7"/>
                <w:kern w:val="0"/>
                <w:sz w:val="21"/>
                <w:szCs w:val="21"/>
                <w:lang w:val="en-US" w:eastAsia="zh-CN" w:bidi="ar-SA"/>
              </w:rPr>
              <w:t>4.已经自觉履行行政处罚决定中规定的义务的证明材料，如当事人被处以罚款的，上传罚没款缴款书；</w:t>
            </w:r>
          </w:p>
          <w:p w14:paraId="5C8C5BE3">
            <w:pPr>
              <w:keepNext w:val="0"/>
              <w:keepLines/>
              <w:pageBreakBefore w:val="0"/>
              <w:widowControl/>
              <w:kinsoku w:val="0"/>
              <w:wordWrap/>
              <w:overflowPunct/>
              <w:topLinePunct w:val="0"/>
              <w:autoSpaceDE w:val="0"/>
              <w:autoSpaceDN w:val="0"/>
              <w:bidi w:val="0"/>
              <w:adjustRightInd/>
              <w:snapToGrid w:val="0"/>
              <w:spacing w:before="0" w:beforeAutospacing="0" w:after="0" w:afterAutospacing="0" w:line="440" w:lineRule="exact"/>
              <w:ind w:left="0" w:right="0" w:firstLine="0"/>
              <w:jc w:val="left"/>
              <w:textAlignment w:val="baseline"/>
              <w:rPr>
                <w:rFonts w:hint="eastAsia" w:ascii="宋体" w:hAnsi="宋体" w:eastAsia="宋体" w:cs="宋体"/>
                <w:snapToGrid w:val="0"/>
                <w:color w:val="000000"/>
                <w:spacing w:val="7"/>
                <w:kern w:val="0"/>
                <w:sz w:val="21"/>
                <w:szCs w:val="21"/>
                <w:lang w:val="en-US" w:eastAsia="zh-CN" w:bidi="ar-SA"/>
              </w:rPr>
            </w:pPr>
            <w:r>
              <w:rPr>
                <w:rFonts w:hint="eastAsia" w:ascii="宋体" w:hAnsi="宋体" w:eastAsia="宋体" w:cs="宋体"/>
                <w:snapToGrid w:val="0"/>
                <w:color w:val="000000"/>
                <w:spacing w:val="7"/>
                <w:kern w:val="0"/>
                <w:sz w:val="21"/>
                <w:szCs w:val="21"/>
                <w:lang w:val="en-US" w:eastAsia="zh-CN" w:bidi="ar-SA"/>
              </w:rPr>
              <w:t>5.已经主动消除危害后果和不良影响的证明材料，如有上传相关凭证或文书；</w:t>
            </w:r>
          </w:p>
          <w:p w14:paraId="37D793A1">
            <w:pPr>
              <w:keepNext w:val="0"/>
              <w:keepLines/>
              <w:pageBreakBefore w:val="0"/>
              <w:widowControl/>
              <w:kinsoku w:val="0"/>
              <w:wordWrap/>
              <w:overflowPunct/>
              <w:topLinePunct w:val="0"/>
              <w:autoSpaceDE w:val="0"/>
              <w:autoSpaceDN w:val="0"/>
              <w:bidi w:val="0"/>
              <w:adjustRightInd/>
              <w:snapToGrid w:val="0"/>
              <w:spacing w:before="0" w:beforeAutospacing="0" w:after="0" w:afterAutospacing="0" w:line="440" w:lineRule="exact"/>
              <w:ind w:left="0" w:right="0" w:firstLine="0"/>
              <w:jc w:val="left"/>
              <w:textAlignment w:val="baseline"/>
              <w:rPr>
                <w:rFonts w:hint="eastAsia" w:ascii="宋体" w:hAnsi="宋体" w:eastAsia="宋体" w:cs="宋体"/>
                <w:snapToGrid w:val="0"/>
                <w:color w:val="000000"/>
                <w:spacing w:val="7"/>
                <w:kern w:val="0"/>
                <w:sz w:val="21"/>
                <w:szCs w:val="21"/>
                <w:lang w:val="en-US" w:eastAsia="zh-CN" w:bidi="ar-SA"/>
              </w:rPr>
            </w:pPr>
            <w:r>
              <w:rPr>
                <w:rFonts w:hint="eastAsia" w:ascii="宋体" w:hAnsi="宋体" w:eastAsia="宋体" w:cs="宋体"/>
                <w:snapToGrid w:val="0"/>
                <w:color w:val="000000"/>
                <w:spacing w:val="7"/>
                <w:kern w:val="0"/>
                <w:sz w:val="21"/>
                <w:szCs w:val="21"/>
                <w:lang w:val="en-US" w:eastAsia="zh-CN" w:bidi="ar-SA"/>
              </w:rPr>
              <w:t>6.委托代理人证明和相关证明材料（盖章、个体户由经营者签字）。</w:t>
            </w:r>
          </w:p>
          <w:p w14:paraId="3D044988">
            <w:pPr>
              <w:keepNext w:val="0"/>
              <w:keepLines/>
              <w:pageBreakBefore w:val="0"/>
              <w:widowControl/>
              <w:kinsoku w:val="0"/>
              <w:wordWrap/>
              <w:overflowPunct/>
              <w:topLinePunct w:val="0"/>
              <w:autoSpaceDE w:val="0"/>
              <w:autoSpaceDN w:val="0"/>
              <w:bidi w:val="0"/>
              <w:adjustRightInd/>
              <w:snapToGrid w:val="0"/>
              <w:spacing w:before="0" w:beforeAutospacing="0" w:after="0" w:afterAutospacing="0" w:line="440" w:lineRule="exact"/>
              <w:ind w:left="0" w:right="0" w:firstLine="0"/>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7"/>
                <w:kern w:val="0"/>
                <w:sz w:val="21"/>
                <w:szCs w:val="21"/>
                <w:lang w:val="en-US" w:eastAsia="zh-CN" w:bidi="ar-SA"/>
              </w:rPr>
              <w:t>7.要求提供的其他材料。</w:t>
            </w:r>
          </w:p>
        </w:tc>
        <w:tc>
          <w:tcPr>
            <w:tcW w:w="1965" w:type="dxa"/>
            <w:vMerge w:val="restart"/>
            <w:tcBorders>
              <w:top w:val="single" w:color="auto" w:sz="4" w:space="0"/>
            </w:tcBorders>
            <w:noWrap w:val="0"/>
            <w:vAlign w:val="center"/>
          </w:tcPr>
          <w:p w14:paraId="6B08D6B0">
            <w:pPr>
              <w:keepNext w:val="0"/>
              <w:pageBreakBefore w:val="0"/>
              <w:widowControl/>
              <w:kinsoku w:val="0"/>
              <w:wordWrap/>
              <w:overflowPunct/>
              <w:topLinePunct w:val="0"/>
              <w:autoSpaceDE w:val="0"/>
              <w:autoSpaceDN w:val="0"/>
              <w:bidi w:val="0"/>
              <w:adjustRightInd/>
              <w:snapToGrid w:val="0"/>
              <w:spacing w:line="440" w:lineRule="exact"/>
              <w:ind w:left="0" w:right="0" w:firstLine="0"/>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8"/>
                <w:kern w:val="0"/>
                <w:sz w:val="21"/>
                <w:szCs w:val="21"/>
                <w:lang w:val="en-US" w:eastAsia="en-US" w:bidi="ar-SA"/>
              </w:rPr>
              <w:t>登录国家企业信用信息公示系统（</w:t>
            </w:r>
            <w:r>
              <w:rPr>
                <w:rFonts w:hint="eastAsia" w:ascii="宋体" w:hAnsi="宋体" w:eastAsia="宋体" w:cs="宋体"/>
                <w:snapToGrid w:val="0"/>
                <w:color w:val="000000"/>
                <w:spacing w:val="8"/>
                <w:kern w:val="0"/>
                <w:sz w:val="21"/>
                <w:szCs w:val="21"/>
                <w:lang w:val="en-US" w:eastAsia="zh-CN" w:bidi="ar-SA"/>
              </w:rPr>
              <w:t>黑龙江</w:t>
            </w:r>
            <w:r>
              <w:rPr>
                <w:rFonts w:hint="eastAsia" w:ascii="宋体" w:hAnsi="宋体" w:eastAsia="宋体" w:cs="宋体"/>
                <w:snapToGrid w:val="0"/>
                <w:color w:val="000000"/>
                <w:spacing w:val="8"/>
                <w:kern w:val="0"/>
                <w:sz w:val="21"/>
                <w:szCs w:val="21"/>
                <w:lang w:val="en-US" w:eastAsia="en-US" w:bidi="ar-SA"/>
              </w:rPr>
              <w:t>）</w:t>
            </w:r>
            <w:r>
              <w:rPr>
                <w:rFonts w:hint="eastAsia" w:ascii="宋体" w:hAnsi="宋体" w:eastAsia="宋体" w:cs="宋体"/>
                <w:snapToGrid w:val="0"/>
                <w:color w:val="000000"/>
                <w:spacing w:val="8"/>
                <w:kern w:val="0"/>
                <w:sz w:val="21"/>
                <w:szCs w:val="21"/>
                <w:lang w:val="en-US" w:eastAsia="zh-CN" w:bidi="ar-SA"/>
              </w:rPr>
              <w:t>、黑龙江政务服务网</w:t>
            </w:r>
            <w:r>
              <w:rPr>
                <w:rFonts w:hint="eastAsia" w:ascii="宋体" w:hAnsi="宋体" w:eastAsia="宋体" w:cs="宋体"/>
                <w:snapToGrid w:val="0"/>
                <w:color w:val="000000"/>
                <w:spacing w:val="8"/>
                <w:kern w:val="0"/>
                <w:sz w:val="21"/>
                <w:szCs w:val="21"/>
                <w:lang w:val="en-US" w:eastAsia="en-US" w:bidi="ar-SA"/>
              </w:rPr>
              <w:t>或</w:t>
            </w:r>
            <w:r>
              <w:rPr>
                <w:rFonts w:hint="eastAsia" w:ascii="宋体" w:hAnsi="宋体" w:eastAsia="宋体" w:cs="宋体"/>
                <w:snapToGrid w:val="0"/>
                <w:color w:val="000000"/>
                <w:spacing w:val="8"/>
                <w:kern w:val="0"/>
                <w:sz w:val="21"/>
                <w:szCs w:val="21"/>
                <w:lang w:val="en-US" w:eastAsia="zh-CN" w:bidi="ar-SA"/>
              </w:rPr>
              <w:t>大兴安岭地区行政公署</w:t>
            </w:r>
            <w:r>
              <w:rPr>
                <w:rFonts w:hint="eastAsia" w:ascii="宋体" w:hAnsi="宋体" w:eastAsia="宋体" w:cs="宋体"/>
                <w:snapToGrid w:val="0"/>
                <w:color w:val="000000"/>
                <w:spacing w:val="8"/>
                <w:kern w:val="0"/>
                <w:sz w:val="21"/>
                <w:szCs w:val="21"/>
                <w:lang w:val="en-US" w:eastAsia="en-US" w:bidi="ar-SA"/>
              </w:rPr>
              <w:t>官网下</w:t>
            </w:r>
            <w:r>
              <w:rPr>
                <w:rFonts w:hint="eastAsia" w:ascii="宋体" w:hAnsi="宋体" w:eastAsia="宋体" w:cs="宋体"/>
                <w:snapToGrid w:val="0"/>
                <w:color w:val="000000"/>
                <w:spacing w:val="6"/>
                <w:kern w:val="0"/>
                <w:sz w:val="21"/>
                <w:szCs w:val="21"/>
                <w:lang w:val="en-US" w:eastAsia="en-US" w:bidi="ar-SA"/>
              </w:rPr>
              <w:t>载相关材料。</w:t>
            </w:r>
          </w:p>
        </w:tc>
        <w:tc>
          <w:tcPr>
            <w:tcW w:w="2610" w:type="dxa"/>
            <w:vMerge w:val="restart"/>
            <w:noWrap w:val="0"/>
            <w:vAlign w:val="center"/>
          </w:tcPr>
          <w:p w14:paraId="5F09D228">
            <w:pPr>
              <w:keepNext w:val="0"/>
              <w:pageBreakBefore w:val="0"/>
              <w:widowControl/>
              <w:kinsoku w:val="0"/>
              <w:wordWrap/>
              <w:overflowPunct/>
              <w:topLinePunct w:val="0"/>
              <w:autoSpaceDE w:val="0"/>
              <w:autoSpaceDN w:val="0"/>
              <w:bidi w:val="0"/>
              <w:adjustRightInd/>
              <w:snapToGrid w:val="0"/>
              <w:spacing w:line="440" w:lineRule="exact"/>
              <w:ind w:left="0" w:leftChars="0" w:right="0" w:firstLine="0"/>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（1）在线申请；国家企业信用信息公示系统（黑龙江）：gsxt.hlj.gov.cn或黑龙江政务服务网：www.zwfw.hlj.gov.cn。</w:t>
            </w:r>
          </w:p>
          <w:p w14:paraId="13C2D298">
            <w:pPr>
              <w:keepNext w:val="0"/>
              <w:pageBreakBefore w:val="0"/>
              <w:widowControl/>
              <w:kinsoku w:val="0"/>
              <w:wordWrap/>
              <w:overflowPunct/>
              <w:topLinePunct w:val="0"/>
              <w:autoSpaceDE w:val="0"/>
              <w:autoSpaceDN w:val="0"/>
              <w:bidi w:val="0"/>
              <w:adjustRightInd/>
              <w:snapToGrid w:val="0"/>
              <w:spacing w:line="440" w:lineRule="exact"/>
              <w:ind w:left="0" w:right="0" w:firstLine="0"/>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（2）线下申请：前往登记机关或管辖机关（市场监管分局）填写纸质材料。</w:t>
            </w:r>
          </w:p>
        </w:tc>
      </w:tr>
      <w:tr w14:paraId="7BD37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7" w:hRule="atLeast"/>
        </w:trPr>
        <w:tc>
          <w:tcPr>
            <w:tcW w:w="0" w:type="auto"/>
            <w:noWrap w:val="0"/>
            <w:vAlign w:val="center"/>
          </w:tcPr>
          <w:p w14:paraId="73523C49">
            <w:pPr>
              <w:keepNext w:val="0"/>
              <w:keepLines w:val="0"/>
              <w:pageBreakBefore w:val="0"/>
              <w:widowControl/>
              <w:kinsoku w:val="0"/>
              <w:wordWrap/>
              <w:overflowPunct/>
              <w:topLinePunct w:val="0"/>
              <w:autoSpaceDE w:val="0"/>
              <w:autoSpaceDN w:val="0"/>
              <w:bidi w:val="0"/>
              <w:adjustRightInd/>
              <w:snapToGrid w:val="0"/>
              <w:spacing w:line="440" w:lineRule="exact"/>
              <w:ind w:left="0" w:right="0" w:firstLine="0" w:firstLineChars="0"/>
              <w:jc w:val="left"/>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en-US" w:bidi="ar-SA"/>
              </w:rPr>
              <w:t>3</w:t>
            </w:r>
          </w:p>
        </w:tc>
        <w:tc>
          <w:tcPr>
            <w:tcW w:w="900" w:type="dxa"/>
            <w:noWrap w:val="0"/>
            <w:vAlign w:val="center"/>
          </w:tcPr>
          <w:p w14:paraId="7AF9FCC0">
            <w:pPr>
              <w:keepNext w:val="0"/>
              <w:pageBreakBefore w:val="0"/>
              <w:widowControl/>
              <w:kinsoku w:val="0"/>
              <w:wordWrap/>
              <w:overflowPunct/>
              <w:topLinePunct w:val="0"/>
              <w:autoSpaceDE w:val="0"/>
              <w:autoSpaceDN w:val="0"/>
              <w:bidi w:val="0"/>
              <w:adjustRightInd/>
              <w:snapToGrid w:val="0"/>
              <w:spacing w:line="440" w:lineRule="exact"/>
              <w:ind w:left="0" w:leftChars="0" w:right="0" w:firstLine="0" w:firstLineChars="0"/>
              <w:jc w:val="left"/>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7"/>
                <w:kern w:val="0"/>
                <w:sz w:val="21"/>
                <w:szCs w:val="21"/>
                <w:lang w:val="en-US" w:eastAsia="en-US" w:bidi="ar-SA"/>
              </w:rPr>
              <w:t>严重违法失</w:t>
            </w:r>
            <w:r>
              <w:rPr>
                <w:rFonts w:hint="eastAsia" w:ascii="宋体" w:hAnsi="宋体" w:eastAsia="宋体" w:cs="宋体"/>
                <w:snapToGrid w:val="0"/>
                <w:color w:val="000000"/>
                <w:spacing w:val="6"/>
                <w:kern w:val="0"/>
                <w:sz w:val="21"/>
                <w:szCs w:val="21"/>
                <w:lang w:val="en-US" w:eastAsia="en-US" w:bidi="ar-SA"/>
              </w:rPr>
              <w:t>信名单</w:t>
            </w:r>
          </w:p>
        </w:tc>
        <w:tc>
          <w:tcPr>
            <w:tcW w:w="2431" w:type="dxa"/>
            <w:noWrap w:val="0"/>
            <w:vAlign w:val="center"/>
          </w:tcPr>
          <w:p w14:paraId="6C2A3D4B">
            <w:pPr>
              <w:keepNext w:val="0"/>
              <w:pageBreakBefore w:val="0"/>
              <w:widowControl/>
              <w:kinsoku w:val="0"/>
              <w:wordWrap/>
              <w:overflowPunct/>
              <w:topLinePunct w:val="0"/>
              <w:autoSpaceDE w:val="0"/>
              <w:autoSpaceDN w:val="0"/>
              <w:bidi w:val="0"/>
              <w:adjustRightInd/>
              <w:snapToGrid w:val="0"/>
              <w:spacing w:line="440" w:lineRule="exact"/>
              <w:ind w:left="0" w:right="0" w:firstLine="0"/>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23"/>
                <w:kern w:val="0"/>
                <w:sz w:val="21"/>
                <w:szCs w:val="21"/>
                <w:lang w:val="en-US" w:eastAsia="zh-CN" w:bidi="ar-SA"/>
              </w:rPr>
              <w:t>当事人违反法律、行政法</w:t>
            </w:r>
            <w:r>
              <w:rPr>
                <w:rFonts w:hint="eastAsia" w:ascii="宋体" w:hAnsi="宋体" w:eastAsia="宋体" w:cs="宋体"/>
                <w:snapToGrid w:val="0"/>
                <w:color w:val="000000"/>
                <w:spacing w:val="6"/>
                <w:kern w:val="0"/>
                <w:sz w:val="21"/>
                <w:szCs w:val="21"/>
                <w:lang w:val="en-US" w:eastAsia="zh-CN" w:bidi="ar-SA"/>
              </w:rPr>
              <w:t>规，性质恶劣、情节严重、</w:t>
            </w:r>
            <w:r>
              <w:rPr>
                <w:rFonts w:hint="eastAsia" w:ascii="宋体" w:hAnsi="宋体" w:eastAsia="宋体" w:cs="宋体"/>
                <w:snapToGrid w:val="0"/>
                <w:color w:val="000000"/>
                <w:spacing w:val="5"/>
                <w:kern w:val="0"/>
                <w:sz w:val="21"/>
                <w:szCs w:val="21"/>
                <w:lang w:val="en-US" w:eastAsia="zh-CN" w:bidi="ar-SA"/>
              </w:rPr>
              <w:t>社会危害较大，受到市场监</w:t>
            </w:r>
            <w:r>
              <w:rPr>
                <w:rFonts w:hint="eastAsia" w:ascii="宋体" w:hAnsi="宋体" w:eastAsia="宋体" w:cs="宋体"/>
                <w:snapToGrid w:val="0"/>
                <w:color w:val="000000"/>
                <w:spacing w:val="6"/>
                <w:kern w:val="0"/>
                <w:sz w:val="21"/>
                <w:szCs w:val="21"/>
                <w:lang w:val="en-US" w:eastAsia="zh-CN" w:bidi="ar-SA"/>
              </w:rPr>
              <w:t>督管理部门较重行政处罚，</w:t>
            </w:r>
            <w:r>
              <w:rPr>
                <w:rFonts w:hint="eastAsia" w:ascii="宋体" w:hAnsi="宋体" w:eastAsia="宋体" w:cs="宋体"/>
                <w:snapToGrid w:val="0"/>
                <w:color w:val="000000"/>
                <w:spacing w:val="24"/>
                <w:kern w:val="0"/>
                <w:sz w:val="21"/>
                <w:szCs w:val="21"/>
                <w:lang w:val="en-US" w:eastAsia="zh-CN" w:bidi="ar-SA"/>
              </w:rPr>
              <w:t>由市场监督管理部门依照《市场监督管理严重违法</w:t>
            </w:r>
            <w:r>
              <w:rPr>
                <w:rFonts w:hint="eastAsia" w:ascii="宋体" w:hAnsi="宋体" w:eastAsia="宋体" w:cs="宋体"/>
                <w:snapToGrid w:val="0"/>
                <w:color w:val="000000"/>
                <w:spacing w:val="5"/>
                <w:kern w:val="0"/>
                <w:sz w:val="21"/>
                <w:szCs w:val="21"/>
                <w:lang w:val="en-US" w:eastAsia="zh-CN" w:bidi="ar-SA"/>
              </w:rPr>
              <w:t>失信名单管理办法》列入严</w:t>
            </w:r>
            <w:r>
              <w:rPr>
                <w:rFonts w:hint="eastAsia" w:ascii="宋体" w:hAnsi="宋体" w:eastAsia="宋体" w:cs="宋体"/>
                <w:snapToGrid w:val="0"/>
                <w:color w:val="000000"/>
                <w:spacing w:val="8"/>
                <w:kern w:val="0"/>
                <w:sz w:val="21"/>
                <w:szCs w:val="21"/>
                <w:lang w:val="en-US" w:eastAsia="zh-CN" w:bidi="ar-SA"/>
              </w:rPr>
              <w:t>重违法失信名单</w:t>
            </w:r>
          </w:p>
        </w:tc>
        <w:tc>
          <w:tcPr>
            <w:tcW w:w="0" w:type="auto"/>
            <w:noWrap w:val="0"/>
            <w:vAlign w:val="center"/>
          </w:tcPr>
          <w:p w14:paraId="06FB4BF9">
            <w:pPr>
              <w:keepNext w:val="0"/>
              <w:pageBreakBefore w:val="0"/>
              <w:widowControl/>
              <w:kinsoku w:val="0"/>
              <w:wordWrap/>
              <w:overflowPunct/>
              <w:topLinePunct w:val="0"/>
              <w:autoSpaceDE w:val="0"/>
              <w:autoSpaceDN w:val="0"/>
              <w:bidi w:val="0"/>
              <w:adjustRightInd/>
              <w:snapToGrid w:val="0"/>
              <w:spacing w:line="440" w:lineRule="exact"/>
              <w:ind w:left="0" w:right="0" w:firstLine="0"/>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21"/>
                <w:kern w:val="0"/>
                <w:sz w:val="21"/>
                <w:szCs w:val="21"/>
                <w:lang w:val="en-US" w:eastAsia="zh-CN" w:bidi="ar-SA"/>
              </w:rPr>
              <w:t>1.被列入严重违法失信企</w:t>
            </w:r>
            <w:r>
              <w:rPr>
                <w:rFonts w:hint="eastAsia" w:ascii="宋体" w:hAnsi="宋体" w:eastAsia="宋体" w:cs="宋体"/>
                <w:snapToGrid w:val="0"/>
                <w:color w:val="000000"/>
                <w:spacing w:val="7"/>
                <w:kern w:val="0"/>
                <w:sz w:val="21"/>
                <w:szCs w:val="21"/>
                <w:lang w:val="en-US" w:eastAsia="zh-CN" w:bidi="ar-SA"/>
              </w:rPr>
              <w:t>业名单年满一年；</w:t>
            </w:r>
            <w:r>
              <w:rPr>
                <w:rFonts w:hint="eastAsia" w:ascii="宋体" w:hAnsi="宋体" w:eastAsia="宋体" w:cs="宋体"/>
                <w:snapToGrid w:val="0"/>
                <w:color w:val="000000"/>
                <w:spacing w:val="18"/>
                <w:kern w:val="0"/>
                <w:sz w:val="21"/>
                <w:szCs w:val="21"/>
                <w:lang w:val="en-US" w:eastAsia="zh-CN" w:bidi="ar-SA"/>
              </w:rPr>
              <w:t>2.已自觉履行行政处罚决</w:t>
            </w:r>
            <w:r>
              <w:rPr>
                <w:rFonts w:hint="eastAsia" w:ascii="宋体" w:hAnsi="宋体" w:eastAsia="宋体" w:cs="宋体"/>
                <w:snapToGrid w:val="0"/>
                <w:color w:val="000000"/>
                <w:spacing w:val="6"/>
                <w:kern w:val="0"/>
                <w:sz w:val="21"/>
                <w:szCs w:val="21"/>
                <w:lang w:val="en-US" w:eastAsia="zh-CN" w:bidi="ar-SA"/>
              </w:rPr>
              <w:t>定中规定的义务；</w:t>
            </w:r>
            <w:r>
              <w:rPr>
                <w:rFonts w:hint="eastAsia" w:ascii="宋体" w:hAnsi="宋体" w:eastAsia="宋体" w:cs="宋体"/>
                <w:snapToGrid w:val="0"/>
                <w:color w:val="000000"/>
                <w:spacing w:val="17"/>
                <w:kern w:val="0"/>
                <w:sz w:val="21"/>
                <w:szCs w:val="21"/>
                <w:lang w:val="en-US" w:eastAsia="zh-CN" w:bidi="ar-SA"/>
              </w:rPr>
              <w:t>3.已主动消除危害后果和</w:t>
            </w:r>
            <w:r>
              <w:rPr>
                <w:rFonts w:hint="eastAsia" w:ascii="宋体" w:hAnsi="宋体" w:eastAsia="宋体" w:cs="宋体"/>
                <w:snapToGrid w:val="0"/>
                <w:color w:val="000000"/>
                <w:spacing w:val="5"/>
                <w:kern w:val="0"/>
                <w:sz w:val="21"/>
                <w:szCs w:val="21"/>
                <w:lang w:val="en-US" w:eastAsia="zh-CN" w:bidi="ar-SA"/>
              </w:rPr>
              <w:t>不良影响；</w:t>
            </w:r>
            <w:r>
              <w:rPr>
                <w:rFonts w:hint="eastAsia" w:ascii="宋体" w:hAnsi="宋体" w:eastAsia="宋体" w:cs="宋体"/>
                <w:snapToGrid w:val="0"/>
                <w:color w:val="000000"/>
                <w:spacing w:val="22"/>
                <w:kern w:val="0"/>
                <w:sz w:val="21"/>
                <w:szCs w:val="21"/>
                <w:lang w:val="en-US" w:eastAsia="zh-CN" w:bidi="ar-SA"/>
              </w:rPr>
              <w:t>4.未再受到市场监督管理</w:t>
            </w:r>
            <w:r>
              <w:rPr>
                <w:rFonts w:hint="eastAsia" w:ascii="宋体" w:hAnsi="宋体" w:eastAsia="宋体" w:cs="宋体"/>
                <w:snapToGrid w:val="0"/>
                <w:color w:val="000000"/>
                <w:spacing w:val="7"/>
                <w:kern w:val="0"/>
                <w:sz w:val="21"/>
                <w:szCs w:val="21"/>
                <w:lang w:val="en-US" w:eastAsia="zh-CN" w:bidi="ar-SA"/>
              </w:rPr>
              <w:t>部门较重行政处罚。</w:t>
            </w:r>
          </w:p>
        </w:tc>
        <w:tc>
          <w:tcPr>
            <w:tcW w:w="3233" w:type="dxa"/>
            <w:noWrap w:val="0"/>
            <w:vAlign w:val="center"/>
          </w:tcPr>
          <w:p w14:paraId="7725074F">
            <w:pPr>
              <w:keepNext w:val="0"/>
              <w:keepLines/>
              <w:pageBreakBefore w:val="0"/>
              <w:widowControl/>
              <w:kinsoku w:val="0"/>
              <w:wordWrap/>
              <w:overflowPunct/>
              <w:topLinePunct w:val="0"/>
              <w:autoSpaceDE w:val="0"/>
              <w:autoSpaceDN w:val="0"/>
              <w:bidi w:val="0"/>
              <w:adjustRightInd/>
              <w:snapToGrid w:val="0"/>
              <w:spacing w:before="0" w:beforeAutospacing="0" w:after="0" w:afterAutospacing="0" w:line="440" w:lineRule="exact"/>
              <w:ind w:left="0" w:right="0" w:firstLine="0"/>
              <w:jc w:val="left"/>
              <w:textAlignment w:val="baseline"/>
              <w:rPr>
                <w:rFonts w:hint="eastAsia" w:ascii="宋体" w:hAnsi="宋体" w:eastAsia="宋体" w:cs="宋体"/>
                <w:snapToGrid w:val="0"/>
                <w:color w:val="000000"/>
                <w:spacing w:val="7"/>
                <w:kern w:val="0"/>
                <w:sz w:val="21"/>
                <w:szCs w:val="21"/>
                <w:lang w:val="en-US" w:eastAsia="zh-CN" w:bidi="ar-SA"/>
              </w:rPr>
            </w:pPr>
            <w:r>
              <w:rPr>
                <w:rFonts w:hint="eastAsia" w:ascii="宋体" w:hAnsi="宋体" w:eastAsia="宋体" w:cs="宋体"/>
                <w:snapToGrid w:val="0"/>
                <w:color w:val="000000"/>
                <w:spacing w:val="7"/>
                <w:kern w:val="0"/>
                <w:sz w:val="21"/>
                <w:szCs w:val="21"/>
                <w:lang w:val="en-US" w:eastAsia="zh-CN" w:bidi="ar-SA"/>
              </w:rPr>
              <w:t>1.《信用修复申请书》《守信承诺书》；</w:t>
            </w:r>
          </w:p>
          <w:p w14:paraId="65E0EF38">
            <w:pPr>
              <w:keepNext w:val="0"/>
              <w:keepLines/>
              <w:pageBreakBefore w:val="0"/>
              <w:widowControl/>
              <w:kinsoku w:val="0"/>
              <w:wordWrap/>
              <w:overflowPunct/>
              <w:topLinePunct w:val="0"/>
              <w:autoSpaceDE w:val="0"/>
              <w:autoSpaceDN w:val="0"/>
              <w:bidi w:val="0"/>
              <w:adjustRightInd/>
              <w:snapToGrid w:val="0"/>
              <w:spacing w:before="0" w:beforeAutospacing="0" w:after="0" w:afterAutospacing="0" w:line="440" w:lineRule="exact"/>
              <w:ind w:left="0" w:right="0" w:firstLine="0"/>
              <w:jc w:val="left"/>
              <w:textAlignment w:val="baseline"/>
              <w:rPr>
                <w:rFonts w:hint="eastAsia" w:ascii="宋体" w:hAnsi="宋体" w:eastAsia="宋体" w:cs="宋体"/>
                <w:snapToGrid w:val="0"/>
                <w:color w:val="000000"/>
                <w:spacing w:val="7"/>
                <w:kern w:val="0"/>
                <w:sz w:val="21"/>
                <w:szCs w:val="21"/>
                <w:lang w:val="en-US" w:eastAsia="zh-CN" w:bidi="ar-SA"/>
              </w:rPr>
            </w:pPr>
            <w:r>
              <w:rPr>
                <w:rFonts w:hint="eastAsia" w:ascii="宋体" w:hAnsi="宋体" w:eastAsia="宋体" w:cs="宋体"/>
                <w:snapToGrid w:val="0"/>
                <w:color w:val="000000"/>
                <w:spacing w:val="7"/>
                <w:kern w:val="0"/>
                <w:sz w:val="21"/>
                <w:szCs w:val="21"/>
                <w:lang w:val="en-US" w:eastAsia="zh-CN" w:bidi="ar-SA"/>
              </w:rPr>
              <w:t>2.已履行法定义务、纠正违法行为的相关材料；</w:t>
            </w:r>
          </w:p>
          <w:p w14:paraId="1E5BAEBD">
            <w:pPr>
              <w:keepNext w:val="0"/>
              <w:keepLines/>
              <w:pageBreakBefore w:val="0"/>
              <w:widowControl/>
              <w:kinsoku w:val="0"/>
              <w:wordWrap/>
              <w:overflowPunct/>
              <w:topLinePunct w:val="0"/>
              <w:autoSpaceDE w:val="0"/>
              <w:autoSpaceDN w:val="0"/>
              <w:bidi w:val="0"/>
              <w:adjustRightInd/>
              <w:snapToGrid w:val="0"/>
              <w:spacing w:before="0" w:beforeAutospacing="0" w:after="0" w:afterAutospacing="0" w:line="440" w:lineRule="exact"/>
              <w:ind w:left="0" w:right="0" w:firstLine="0"/>
              <w:jc w:val="left"/>
              <w:textAlignment w:val="baseline"/>
              <w:rPr>
                <w:rFonts w:hint="eastAsia" w:ascii="宋体" w:hAnsi="宋体" w:eastAsia="宋体" w:cs="宋体"/>
                <w:snapToGrid w:val="0"/>
                <w:color w:val="000000"/>
                <w:spacing w:val="7"/>
                <w:kern w:val="0"/>
                <w:sz w:val="21"/>
                <w:szCs w:val="21"/>
                <w:lang w:val="en-US" w:eastAsia="zh-CN" w:bidi="ar-SA"/>
              </w:rPr>
            </w:pPr>
            <w:r>
              <w:rPr>
                <w:rFonts w:hint="eastAsia" w:ascii="宋体" w:hAnsi="宋体" w:eastAsia="宋体" w:cs="宋体"/>
                <w:snapToGrid w:val="0"/>
                <w:color w:val="000000"/>
                <w:spacing w:val="7"/>
                <w:kern w:val="0"/>
                <w:sz w:val="21"/>
                <w:szCs w:val="21"/>
                <w:lang w:val="en-US" w:eastAsia="zh-CN" w:bidi="ar-SA"/>
              </w:rPr>
              <w:t>3.营业执照、法定代表人复印件（加盖公司公章）；</w:t>
            </w:r>
          </w:p>
          <w:p w14:paraId="59274983">
            <w:pPr>
              <w:keepNext w:val="0"/>
              <w:keepLines/>
              <w:pageBreakBefore w:val="0"/>
              <w:widowControl/>
              <w:kinsoku w:val="0"/>
              <w:wordWrap/>
              <w:overflowPunct/>
              <w:topLinePunct w:val="0"/>
              <w:autoSpaceDE w:val="0"/>
              <w:autoSpaceDN w:val="0"/>
              <w:bidi w:val="0"/>
              <w:adjustRightInd/>
              <w:snapToGrid w:val="0"/>
              <w:spacing w:before="0" w:beforeAutospacing="0" w:after="0" w:afterAutospacing="0" w:line="440" w:lineRule="exact"/>
              <w:ind w:left="0" w:right="0" w:firstLine="0"/>
              <w:jc w:val="left"/>
              <w:textAlignment w:val="baseline"/>
              <w:rPr>
                <w:rFonts w:hint="eastAsia" w:ascii="宋体" w:hAnsi="宋体" w:eastAsia="宋体" w:cs="宋体"/>
                <w:snapToGrid w:val="0"/>
                <w:color w:val="000000"/>
                <w:spacing w:val="7"/>
                <w:kern w:val="0"/>
                <w:sz w:val="21"/>
                <w:szCs w:val="21"/>
                <w:lang w:val="en-US" w:eastAsia="zh-CN" w:bidi="ar-SA"/>
              </w:rPr>
            </w:pPr>
            <w:r>
              <w:rPr>
                <w:rFonts w:hint="eastAsia" w:ascii="宋体" w:hAnsi="宋体" w:eastAsia="宋体" w:cs="宋体"/>
                <w:snapToGrid w:val="0"/>
                <w:color w:val="000000"/>
                <w:spacing w:val="7"/>
                <w:kern w:val="0"/>
                <w:sz w:val="21"/>
                <w:szCs w:val="21"/>
                <w:lang w:val="en-US" w:eastAsia="zh-CN" w:bidi="ar-SA"/>
              </w:rPr>
              <w:t>4.委托代理人证明和相关证明材料（盖章、个体户由经营者签字）。</w:t>
            </w:r>
          </w:p>
          <w:p w14:paraId="34F7521C">
            <w:pPr>
              <w:keepNext w:val="0"/>
              <w:keepLines/>
              <w:pageBreakBefore w:val="0"/>
              <w:widowControl/>
              <w:kinsoku w:val="0"/>
              <w:wordWrap/>
              <w:overflowPunct/>
              <w:topLinePunct w:val="0"/>
              <w:autoSpaceDE w:val="0"/>
              <w:autoSpaceDN w:val="0"/>
              <w:bidi w:val="0"/>
              <w:adjustRightInd/>
              <w:snapToGrid w:val="0"/>
              <w:spacing w:before="0" w:beforeAutospacing="0" w:after="0" w:afterAutospacing="0" w:line="440" w:lineRule="exact"/>
              <w:ind w:left="0" w:right="0" w:firstLine="0"/>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5.要求提供的其他材料</w:t>
            </w:r>
          </w:p>
        </w:tc>
        <w:tc>
          <w:tcPr>
            <w:tcW w:w="1965" w:type="dxa"/>
            <w:vMerge w:val="continue"/>
            <w:tcBorders>
              <w:top w:val="single" w:color="auto" w:sz="4" w:space="0"/>
              <w:bottom w:val="single" w:color="auto" w:sz="4" w:space="0"/>
            </w:tcBorders>
            <w:noWrap w:val="0"/>
            <w:vAlign w:val="center"/>
          </w:tcPr>
          <w:p w14:paraId="4EB03EBF">
            <w:pPr>
              <w:keepNext w:val="0"/>
              <w:pageBreakBefore w:val="0"/>
              <w:kinsoku w:val="0"/>
              <w:autoSpaceDE w:val="0"/>
              <w:autoSpaceDN w:val="0"/>
              <w:bidi w:val="0"/>
              <w:adjustRightInd w:val="0"/>
              <w:snapToGrid w:val="0"/>
              <w:spacing w:before="65" w:line="440" w:lineRule="exact"/>
              <w:ind w:left="111" w:right="106" w:firstLine="16"/>
              <w:jc w:val="left"/>
              <w:textAlignment w:val="baseline"/>
              <w:rPr>
                <w:rFonts w:hint="eastAsia" w:ascii="宋体" w:hAnsi="宋体" w:eastAsia="宋体" w:cs="宋体"/>
                <w:snapToGrid w:val="0"/>
                <w:color w:val="000000"/>
                <w:kern w:val="0"/>
                <w:sz w:val="21"/>
                <w:szCs w:val="21"/>
                <w:lang w:val="en-US" w:eastAsia="zh-CN" w:bidi="ar-SA"/>
              </w:rPr>
            </w:pPr>
          </w:p>
        </w:tc>
        <w:tc>
          <w:tcPr>
            <w:tcW w:w="2610" w:type="dxa"/>
            <w:vMerge w:val="continue"/>
            <w:noWrap w:val="0"/>
            <w:vAlign w:val="center"/>
          </w:tcPr>
          <w:p w14:paraId="44C6D9FD">
            <w:pPr>
              <w:keepNext w:val="0"/>
              <w:pageBreakBefore w:val="0"/>
              <w:kinsoku w:val="0"/>
              <w:autoSpaceDE w:val="0"/>
              <w:autoSpaceDN w:val="0"/>
              <w:bidi w:val="0"/>
              <w:adjustRightInd w:val="0"/>
              <w:snapToGrid w:val="0"/>
              <w:spacing w:before="29" w:line="440" w:lineRule="exact"/>
              <w:ind w:left="117" w:right="108" w:firstLine="3"/>
              <w:jc w:val="left"/>
              <w:textAlignment w:val="baseline"/>
              <w:rPr>
                <w:rFonts w:hint="eastAsia" w:ascii="宋体" w:hAnsi="宋体" w:eastAsia="宋体" w:cs="宋体"/>
                <w:snapToGrid w:val="0"/>
                <w:color w:val="000000"/>
                <w:kern w:val="0"/>
                <w:sz w:val="21"/>
                <w:szCs w:val="21"/>
                <w:lang w:val="en-US" w:eastAsia="zh-CN" w:bidi="ar-SA"/>
              </w:rPr>
            </w:pPr>
          </w:p>
        </w:tc>
      </w:tr>
    </w:tbl>
    <w:p w14:paraId="21D911EB">
      <w:pPr>
        <w:keepNext w:val="0"/>
        <w:pageBreakBefore w:val="0"/>
        <w:widowControl/>
        <w:kinsoku w:val="0"/>
        <w:wordWrap/>
        <w:overflowPunct/>
        <w:topLinePunct w:val="0"/>
        <w:autoSpaceDE w:val="0"/>
        <w:autoSpaceDN w:val="0"/>
        <w:bidi w:val="0"/>
        <w:adjustRightInd w:val="0"/>
        <w:snapToGrid w:val="0"/>
        <w:spacing w:line="440" w:lineRule="exact"/>
        <w:ind w:left="0" w:leftChars="0" w:right="0" w:firstLine="0"/>
        <w:textAlignment w:val="baseline"/>
        <w:rPr>
          <w:rFonts w:hint="eastAsia" w:ascii="宋体" w:hAnsi="宋体" w:eastAsia="宋体" w:cs="宋体"/>
          <w:snapToGrid w:val="0"/>
          <w:color w:val="000000"/>
          <w:kern w:val="0"/>
          <w:sz w:val="21"/>
          <w:szCs w:val="21"/>
          <w:lang w:val="en-US" w:eastAsia="zh-CN" w:bidi="ar-SA"/>
        </w:rPr>
        <w:sectPr>
          <w:pgSz w:w="16923" w:h="11781" w:orient="landscape"/>
          <w:pgMar w:top="1587" w:right="2154" w:bottom="1474" w:left="1417" w:header="0" w:footer="1446" w:gutter="0"/>
          <w:pgNumType w:fmt="decimal"/>
          <w:cols w:space="0" w:num="1"/>
          <w:rtlGutter w:val="0"/>
          <w:docGrid w:linePitch="312" w:charSpace="0"/>
        </w:sectPr>
      </w:pPr>
    </w:p>
    <w:p w14:paraId="7AA043B1">
      <w:pPr>
        <w:keepNext w:val="0"/>
        <w:pageBreakBefore w:val="0"/>
        <w:widowControl/>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附件4：</w:t>
      </w:r>
    </w:p>
    <w:p w14:paraId="08F4D2F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0"/>
        <w:jc w:val="center"/>
        <w:textAlignment w:val="baseline"/>
        <w:rPr>
          <w:rFonts w:hint="eastAsia" w:ascii="宋体" w:hAnsi="宋体" w:eastAsia="宋体" w:cs="宋体"/>
          <w:b/>
          <w:bCs/>
          <w:snapToGrid w:val="0"/>
          <w:color w:val="000000"/>
          <w:spacing w:val="9"/>
          <w:kern w:val="0"/>
          <w:sz w:val="21"/>
          <w:szCs w:val="21"/>
          <w:lang w:val="en-US" w:eastAsia="zh-CN" w:bidi="ar-SA"/>
        </w:rPr>
      </w:pPr>
      <w:r>
        <w:rPr>
          <w:rFonts w:hint="eastAsia" w:ascii="宋体" w:hAnsi="宋体" w:eastAsia="宋体" w:cs="宋体"/>
          <w:b/>
          <w:bCs/>
          <w:snapToGrid w:val="0"/>
          <w:color w:val="000000"/>
          <w:spacing w:val="9"/>
          <w:kern w:val="0"/>
          <w:sz w:val="21"/>
          <w:szCs w:val="21"/>
          <w:lang w:val="en-US" w:eastAsia="zh-CN" w:bidi="ar-SA"/>
        </w:rPr>
        <w:t>融资服务指导清单</w:t>
      </w:r>
    </w:p>
    <w:tbl>
      <w:tblPr>
        <w:tblStyle w:val="8"/>
        <w:tblpPr w:leftFromText="180" w:rightFromText="180" w:vertAnchor="text" w:horzAnchor="page" w:tblpXSpec="center" w:tblpY="583"/>
        <w:tblOverlap w:val="never"/>
        <w:tblW w:w="147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99"/>
        <w:gridCol w:w="1332"/>
        <w:gridCol w:w="1332"/>
        <w:gridCol w:w="6903"/>
        <w:gridCol w:w="4167"/>
      </w:tblGrid>
      <w:tr w14:paraId="3F4DB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jc w:val="center"/>
        </w:trPr>
        <w:tc>
          <w:tcPr>
            <w:tcW w:w="999" w:type="dxa"/>
            <w:noWrap w:val="0"/>
            <w:vAlign w:val="center"/>
          </w:tcPr>
          <w:p w14:paraId="07783CA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0" w:firstLineChars="0"/>
              <w:jc w:val="center"/>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6"/>
                <w:kern w:val="0"/>
                <w:sz w:val="21"/>
                <w:szCs w:val="21"/>
                <w:lang w:val="en-US" w:eastAsia="en-US" w:bidi="ar-SA"/>
              </w:rPr>
              <w:t>序号</w:t>
            </w:r>
          </w:p>
        </w:tc>
        <w:tc>
          <w:tcPr>
            <w:tcW w:w="1332" w:type="dxa"/>
            <w:noWrap w:val="0"/>
            <w:vAlign w:val="center"/>
          </w:tcPr>
          <w:p w14:paraId="1719913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0" w:firstLineChars="0"/>
              <w:jc w:val="center"/>
              <w:textAlignment w:val="baseline"/>
              <w:rPr>
                <w:rFonts w:hint="eastAsia" w:ascii="宋体" w:hAnsi="宋体" w:eastAsia="宋体" w:cs="宋体"/>
                <w:snapToGrid w:val="0"/>
                <w:color w:val="000000"/>
                <w:spacing w:val="8"/>
                <w:kern w:val="0"/>
                <w:sz w:val="21"/>
                <w:szCs w:val="21"/>
                <w:lang w:val="en-US" w:eastAsia="zh-CN" w:bidi="ar-SA"/>
              </w:rPr>
            </w:pPr>
            <w:r>
              <w:rPr>
                <w:rFonts w:hint="eastAsia" w:ascii="宋体" w:hAnsi="宋体" w:eastAsia="宋体" w:cs="宋体"/>
                <w:snapToGrid w:val="0"/>
                <w:color w:val="000000"/>
                <w:spacing w:val="8"/>
                <w:kern w:val="0"/>
                <w:sz w:val="21"/>
                <w:szCs w:val="21"/>
                <w:lang w:val="en-US" w:eastAsia="zh-CN" w:bidi="ar-SA"/>
              </w:rPr>
              <w:t>发行机构</w:t>
            </w:r>
          </w:p>
        </w:tc>
        <w:tc>
          <w:tcPr>
            <w:tcW w:w="1332" w:type="dxa"/>
            <w:noWrap w:val="0"/>
            <w:vAlign w:val="center"/>
          </w:tcPr>
          <w:p w14:paraId="0B0E356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0" w:firstLineChars="0"/>
              <w:jc w:val="center"/>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8"/>
                <w:kern w:val="0"/>
                <w:sz w:val="21"/>
                <w:szCs w:val="21"/>
                <w:lang w:val="en-US" w:eastAsia="zh-CN" w:bidi="ar-SA"/>
              </w:rPr>
              <w:t>融资产品</w:t>
            </w:r>
          </w:p>
        </w:tc>
        <w:tc>
          <w:tcPr>
            <w:tcW w:w="6903" w:type="dxa"/>
            <w:tcBorders>
              <w:top w:val="single" w:color="auto" w:sz="4" w:space="0"/>
            </w:tcBorders>
            <w:noWrap w:val="0"/>
            <w:vAlign w:val="center"/>
          </w:tcPr>
          <w:p w14:paraId="69B2D3A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0" w:firstLineChars="0"/>
              <w:jc w:val="center"/>
              <w:textAlignment w:val="baseline"/>
              <w:rPr>
                <w:rFonts w:hint="eastAsia" w:ascii="宋体" w:hAnsi="宋体" w:eastAsia="宋体" w:cs="宋体"/>
                <w:snapToGrid w:val="0"/>
                <w:color w:val="000000"/>
                <w:spacing w:val="8"/>
                <w:kern w:val="0"/>
                <w:sz w:val="21"/>
                <w:szCs w:val="21"/>
                <w:lang w:val="en-US" w:eastAsia="zh-CN" w:bidi="ar-SA"/>
              </w:rPr>
            </w:pPr>
            <w:r>
              <w:rPr>
                <w:rFonts w:hint="eastAsia" w:ascii="宋体" w:hAnsi="宋体" w:eastAsia="宋体" w:cs="宋体"/>
                <w:snapToGrid w:val="0"/>
                <w:color w:val="000000"/>
                <w:spacing w:val="8"/>
                <w:kern w:val="0"/>
                <w:sz w:val="21"/>
                <w:szCs w:val="21"/>
                <w:lang w:val="en-US" w:eastAsia="zh-CN" w:bidi="ar-SA"/>
              </w:rPr>
              <w:t>服务对象</w:t>
            </w:r>
          </w:p>
        </w:tc>
        <w:tc>
          <w:tcPr>
            <w:tcW w:w="4167" w:type="dxa"/>
            <w:tcBorders>
              <w:top w:val="single" w:color="auto" w:sz="4" w:space="0"/>
            </w:tcBorders>
            <w:noWrap w:val="0"/>
            <w:vAlign w:val="center"/>
          </w:tcPr>
          <w:p w14:paraId="127B94E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0" w:firstLineChars="0"/>
              <w:jc w:val="center"/>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8"/>
                <w:kern w:val="0"/>
                <w:sz w:val="21"/>
                <w:szCs w:val="21"/>
                <w:lang w:val="en-US" w:eastAsia="zh-CN" w:bidi="ar-SA"/>
              </w:rPr>
              <w:t>说明</w:t>
            </w:r>
          </w:p>
        </w:tc>
      </w:tr>
      <w:tr w14:paraId="157C9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jc w:val="center"/>
        </w:trPr>
        <w:tc>
          <w:tcPr>
            <w:tcW w:w="999" w:type="dxa"/>
            <w:noWrap w:val="0"/>
            <w:vAlign w:val="center"/>
          </w:tcPr>
          <w:p w14:paraId="78E0D9B3">
            <w:pPr>
              <w:keepNext w:val="0"/>
              <w:keepLines w:val="0"/>
              <w:pageBreakBefore w:val="0"/>
              <w:widowControl/>
              <w:kinsoku w:val="0"/>
              <w:wordWrap/>
              <w:overflowPunct/>
              <w:topLinePunct w:val="0"/>
              <w:autoSpaceDE w:val="0"/>
              <w:autoSpaceDN w:val="0"/>
              <w:bidi w:val="0"/>
              <w:adjustRightInd/>
              <w:snapToGrid w:val="0"/>
              <w:spacing w:line="440" w:lineRule="exact"/>
              <w:ind w:left="0" w:leftChars="0" w:right="0" w:firstLine="0" w:firstLineChars="0"/>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en-US" w:bidi="ar-SA"/>
              </w:rPr>
              <w:t>1</w:t>
            </w:r>
          </w:p>
        </w:tc>
        <w:tc>
          <w:tcPr>
            <w:tcW w:w="1332" w:type="dxa"/>
            <w:noWrap w:val="0"/>
            <w:vAlign w:val="center"/>
          </w:tcPr>
          <w:p w14:paraId="2430C87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中国工商银行股份有限公司大兴安岭分行</w:t>
            </w:r>
          </w:p>
        </w:tc>
        <w:tc>
          <w:tcPr>
            <w:tcW w:w="1332" w:type="dxa"/>
            <w:noWrap w:val="0"/>
            <w:vAlign w:val="center"/>
          </w:tcPr>
          <w:p w14:paraId="23A8156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经营快贷-商户贷</w:t>
            </w:r>
          </w:p>
        </w:tc>
        <w:tc>
          <w:tcPr>
            <w:tcW w:w="6903" w:type="dxa"/>
            <w:noWrap w:val="0"/>
            <w:vAlign w:val="center"/>
          </w:tcPr>
          <w:p w14:paraId="3861721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小微企业(含个体工商户)及小微企业主(含个体工商户主)</w:t>
            </w:r>
          </w:p>
          <w:p w14:paraId="6D5F18A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1、商户经营正常，无征信、工商、司法、税务等负面记录;</w:t>
            </w:r>
          </w:p>
          <w:p w14:paraId="7AE2872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2、经营业主具有完全民事行为能力，年龄在18(含)-65(不含)周岁。</w:t>
            </w:r>
          </w:p>
        </w:tc>
        <w:tc>
          <w:tcPr>
            <w:tcW w:w="4167" w:type="dxa"/>
            <w:noWrap w:val="0"/>
            <w:vAlign w:val="center"/>
          </w:tcPr>
          <w:p w14:paraId="1C3EAD9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工行银行根据商户收单交易、结算流水、经营业主资信等数据，为商户或其经营业主发放的线上小额信用贷款。</w:t>
            </w:r>
          </w:p>
        </w:tc>
      </w:tr>
      <w:tr w14:paraId="10B02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jc w:val="center"/>
        </w:trPr>
        <w:tc>
          <w:tcPr>
            <w:tcW w:w="999" w:type="dxa"/>
            <w:noWrap w:val="0"/>
            <w:vAlign w:val="center"/>
          </w:tcPr>
          <w:p w14:paraId="16C16C1A">
            <w:pPr>
              <w:keepNext w:val="0"/>
              <w:keepLines w:val="0"/>
              <w:pageBreakBefore w:val="0"/>
              <w:widowControl/>
              <w:kinsoku w:val="0"/>
              <w:wordWrap/>
              <w:overflowPunct/>
              <w:topLinePunct w:val="0"/>
              <w:autoSpaceDE w:val="0"/>
              <w:autoSpaceDN w:val="0"/>
              <w:bidi w:val="0"/>
              <w:adjustRightInd/>
              <w:snapToGrid w:val="0"/>
              <w:spacing w:line="440" w:lineRule="exact"/>
              <w:ind w:left="0" w:leftChars="0" w:right="0" w:firstLine="0" w:firstLineChars="0"/>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2</w:t>
            </w:r>
          </w:p>
        </w:tc>
        <w:tc>
          <w:tcPr>
            <w:tcW w:w="1332" w:type="dxa"/>
            <w:noWrap w:val="0"/>
            <w:vAlign w:val="center"/>
          </w:tcPr>
          <w:p w14:paraId="601F862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中国农业银行股份有限公司大兴安岭分行</w:t>
            </w:r>
          </w:p>
        </w:tc>
        <w:tc>
          <w:tcPr>
            <w:tcW w:w="1332" w:type="dxa"/>
            <w:noWrap w:val="0"/>
            <w:vAlign w:val="center"/>
          </w:tcPr>
          <w:p w14:paraId="501BF13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纳税e贷</w:t>
            </w:r>
          </w:p>
        </w:tc>
        <w:tc>
          <w:tcPr>
            <w:tcW w:w="6903" w:type="dxa"/>
            <w:noWrap w:val="0"/>
            <w:vAlign w:val="center"/>
          </w:tcPr>
          <w:p w14:paraId="1ED2F9F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小微企业客户</w:t>
            </w:r>
          </w:p>
          <w:p w14:paraId="2676E39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1、纳税信用等级最近一次纳税信用等级在B级(含)以上。</w:t>
            </w:r>
          </w:p>
          <w:p w14:paraId="490CB52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2、纳税总额企业近12个月企业纳税总额在1万元(含)以上，纳税总额是指企业在税务部门缴纳的增值税，企业所得税等。</w:t>
            </w:r>
          </w:p>
          <w:p w14:paraId="219D9D0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3、纳税行为企业近两年诚信缴税，无税务部门认定的严重失信情形。申请贷款时不存在欠税。</w:t>
            </w:r>
          </w:p>
          <w:p w14:paraId="7E15D06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4、销售收入企业近12个月的全部销售收入大于20万元。</w:t>
            </w:r>
          </w:p>
        </w:tc>
        <w:tc>
          <w:tcPr>
            <w:tcW w:w="4167" w:type="dxa"/>
            <w:noWrap w:val="0"/>
            <w:vAlign w:val="center"/>
          </w:tcPr>
          <w:p w14:paraId="5CF2499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纳税e贷是农业银行对诚信纳税的优质小微企业提供的在线自助循环使用的金融产品。</w:t>
            </w:r>
          </w:p>
        </w:tc>
      </w:tr>
      <w:tr w14:paraId="0A833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jc w:val="center"/>
        </w:trPr>
        <w:tc>
          <w:tcPr>
            <w:tcW w:w="999" w:type="dxa"/>
            <w:noWrap w:val="0"/>
            <w:vAlign w:val="center"/>
          </w:tcPr>
          <w:p w14:paraId="7593124A">
            <w:pPr>
              <w:keepNext w:val="0"/>
              <w:keepLines w:val="0"/>
              <w:pageBreakBefore w:val="0"/>
              <w:widowControl/>
              <w:kinsoku w:val="0"/>
              <w:wordWrap/>
              <w:overflowPunct/>
              <w:topLinePunct w:val="0"/>
              <w:autoSpaceDE w:val="0"/>
              <w:autoSpaceDN w:val="0"/>
              <w:bidi w:val="0"/>
              <w:adjustRightInd/>
              <w:snapToGrid w:val="0"/>
              <w:spacing w:line="440" w:lineRule="exact"/>
              <w:ind w:left="0" w:leftChars="0" w:right="0" w:firstLine="0" w:firstLineChars="0"/>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3</w:t>
            </w:r>
          </w:p>
        </w:tc>
        <w:tc>
          <w:tcPr>
            <w:tcW w:w="1332" w:type="dxa"/>
            <w:noWrap w:val="0"/>
            <w:vAlign w:val="center"/>
          </w:tcPr>
          <w:p w14:paraId="684D24D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中国建设银行股份有限公司大兴安岭分行</w:t>
            </w:r>
          </w:p>
        </w:tc>
        <w:tc>
          <w:tcPr>
            <w:tcW w:w="1332" w:type="dxa"/>
            <w:noWrap w:val="0"/>
            <w:vAlign w:val="center"/>
          </w:tcPr>
          <w:p w14:paraId="31792A5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政务数据贷</w:t>
            </w:r>
          </w:p>
        </w:tc>
        <w:tc>
          <w:tcPr>
            <w:tcW w:w="6903" w:type="dxa"/>
            <w:noWrap w:val="0"/>
            <w:vAlign w:val="center"/>
          </w:tcPr>
          <w:p w14:paraId="5B0A929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企业成立且实际经营1年以上，符合国家产业政策和建行信贷政策，在建行开立结算账户等。</w:t>
            </w:r>
          </w:p>
          <w:p w14:paraId="182223A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申请时需要提供营业执照、法人身份证、实际控股人身份证、授权书等材料。</w:t>
            </w:r>
          </w:p>
        </w:tc>
        <w:tc>
          <w:tcPr>
            <w:tcW w:w="4167" w:type="dxa"/>
            <w:noWrap w:val="0"/>
            <w:vAlign w:val="center"/>
          </w:tcPr>
          <w:p w14:paraId="17EEA5C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“政务数据贷”是建设银行基于政务数据，将线上大数据与线下人工调查相结合，运用大数据技术进行分析评价，为小微企业发放的人民币流动资金贷款业务。</w:t>
            </w:r>
          </w:p>
        </w:tc>
      </w:tr>
    </w:tbl>
    <w:p w14:paraId="16D07AC5">
      <w:pPr>
        <w:keepNext w:val="0"/>
        <w:pageBreakBefore w:val="0"/>
        <w:widowControl/>
        <w:kinsoku w:val="0"/>
        <w:wordWrap/>
        <w:overflowPunct/>
        <w:topLinePunct w:val="0"/>
        <w:autoSpaceDE w:val="0"/>
        <w:autoSpaceDN w:val="0"/>
        <w:bidi w:val="0"/>
        <w:adjustRightInd w:val="0"/>
        <w:snapToGrid w:val="0"/>
        <w:spacing w:line="440" w:lineRule="exact"/>
        <w:ind w:left="0" w:leftChars="0" w:right="0" w:firstLine="0"/>
        <w:textAlignment w:val="baseline"/>
        <w:rPr>
          <w:rFonts w:hint="eastAsia" w:ascii="宋体" w:hAnsi="宋体" w:eastAsia="宋体" w:cs="宋体"/>
          <w:snapToGrid w:val="0"/>
          <w:color w:val="000000"/>
          <w:spacing w:val="9"/>
          <w:kern w:val="0"/>
          <w:sz w:val="21"/>
          <w:szCs w:val="21"/>
          <w:lang w:val="en-US" w:eastAsia="zh-CN" w:bidi="ar-SA"/>
        </w:rPr>
        <w:sectPr>
          <w:pgSz w:w="16923" w:h="11781" w:orient="landscape"/>
          <w:pgMar w:top="1587" w:right="2154" w:bottom="1474" w:left="1417" w:header="0" w:footer="1446" w:gutter="0"/>
          <w:pgNumType w:fmt="decimal"/>
          <w:cols w:space="0" w:num="1"/>
          <w:rtlGutter w:val="0"/>
          <w:docGrid w:linePitch="312" w:charSpace="0"/>
        </w:sectPr>
      </w:pPr>
    </w:p>
    <w:p w14:paraId="46F73AE2">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附件5：</w:t>
      </w:r>
    </w:p>
    <w:p w14:paraId="017F1B6D">
      <w:pPr>
        <w:keepNext w:val="0"/>
        <w:keepLines w:val="0"/>
        <w:pageBreakBefore w:val="0"/>
        <w:widowControl/>
        <w:kinsoku w:val="0"/>
        <w:wordWrap/>
        <w:overflowPunct/>
        <w:topLinePunct w:val="0"/>
        <w:autoSpaceDE w:val="0"/>
        <w:autoSpaceDN w:val="0"/>
        <w:bidi w:val="0"/>
        <w:adjustRightInd w:val="0"/>
        <w:snapToGrid w:val="0"/>
        <w:spacing w:line="440" w:lineRule="exact"/>
        <w:ind w:firstLine="422" w:firstLineChars="200"/>
        <w:jc w:val="center"/>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b/>
          <w:bCs/>
          <w:snapToGrid w:val="0"/>
          <w:color w:val="000000"/>
          <w:kern w:val="0"/>
          <w:sz w:val="21"/>
          <w:szCs w:val="21"/>
          <w:lang w:eastAsia="en-US"/>
        </w:rPr>
        <w:t>信用承诺书</w:t>
      </w:r>
    </w:p>
    <w:p w14:paraId="09187BE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为树立诚信守法经营形象，维护市场交易运行规则，本企业郑重承诺</w:t>
      </w:r>
      <w:r>
        <w:rPr>
          <w:rFonts w:hint="eastAsia" w:ascii="宋体" w:hAnsi="宋体" w:eastAsia="宋体" w:cs="宋体"/>
          <w:snapToGrid w:val="0"/>
          <w:color w:val="000000"/>
          <w:kern w:val="0"/>
          <w:sz w:val="21"/>
          <w:szCs w:val="21"/>
          <w:lang w:eastAsia="zh-CN"/>
        </w:rPr>
        <w:t>：</w:t>
      </w:r>
    </w:p>
    <w:p w14:paraId="679F521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1、严格遵守国家</w:t>
      </w:r>
      <w:r>
        <w:rPr>
          <w:rFonts w:hint="eastAsia" w:ascii="宋体" w:hAnsi="宋体" w:eastAsia="宋体" w:cs="宋体"/>
          <w:snapToGrid w:val="0"/>
          <w:color w:val="000000"/>
          <w:kern w:val="0"/>
          <w:sz w:val="21"/>
          <w:szCs w:val="21"/>
          <w:lang w:eastAsia="zh-CN"/>
        </w:rPr>
        <w:t>法律、法规</w:t>
      </w:r>
      <w:r>
        <w:rPr>
          <w:rFonts w:hint="eastAsia" w:ascii="宋体" w:hAnsi="宋体" w:eastAsia="宋体" w:cs="宋体"/>
          <w:snapToGrid w:val="0"/>
          <w:color w:val="000000"/>
          <w:kern w:val="0"/>
          <w:sz w:val="21"/>
          <w:szCs w:val="21"/>
          <w:lang w:eastAsia="en-US"/>
        </w:rPr>
        <w:t>和廉洁政策规定，依法从事生产经营活动。</w:t>
      </w:r>
    </w:p>
    <w:p w14:paraId="5A71A12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2、严格遵守诚实信用原则、不制假售假、商标侵权、虚假宣传、违约毁约、恶意逃债、偷税漏税、价格欺诈、垄断和不正当竞争，切实维护消费者的合法权益。</w:t>
      </w:r>
    </w:p>
    <w:p w14:paraId="6B7910C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3、严格遵守公平竞争原则，守合同、重信用，维护交易秩序。</w:t>
      </w:r>
    </w:p>
    <w:p w14:paraId="52D327E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4、自觉接受政府、行业组织、社会公众、新闻舆论的监督，积极履行企业的社会责任。</w:t>
      </w:r>
    </w:p>
    <w:p w14:paraId="051ADDB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5、本企业发生违法失信行为，将依照有关法律、行政法规规定接受相应处分、约束和惩戒，依法承</w:t>
      </w:r>
      <w:r>
        <w:rPr>
          <w:rFonts w:hint="eastAsia" w:ascii="宋体" w:hAnsi="宋体" w:eastAsia="宋体" w:cs="宋体"/>
          <w:snapToGrid w:val="0"/>
          <w:color w:val="000000"/>
          <w:kern w:val="0"/>
          <w:sz w:val="21"/>
          <w:szCs w:val="21"/>
          <w:lang w:eastAsia="zh-CN"/>
        </w:rPr>
        <w:t>担</w:t>
      </w:r>
      <w:r>
        <w:rPr>
          <w:rFonts w:hint="eastAsia" w:ascii="宋体" w:hAnsi="宋体" w:eastAsia="宋体" w:cs="宋体"/>
          <w:snapToGrid w:val="0"/>
          <w:color w:val="000000"/>
          <w:kern w:val="0"/>
          <w:sz w:val="21"/>
          <w:szCs w:val="21"/>
          <w:lang w:eastAsia="en-US"/>
        </w:rPr>
        <w:t>相应责任。</w:t>
      </w:r>
    </w:p>
    <w:p w14:paraId="37B260C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6、同意将本《信用承诺书》向社会公开。</w:t>
      </w:r>
    </w:p>
    <w:p w14:paraId="4D240A1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napToGrid w:val="0"/>
          <w:color w:val="000000"/>
          <w:kern w:val="0"/>
          <w:sz w:val="21"/>
          <w:szCs w:val="21"/>
          <w:lang w:eastAsia="en-US"/>
        </w:rPr>
      </w:pPr>
    </w:p>
    <w:p w14:paraId="3C2A5CE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eastAsia="en-US"/>
        </w:rPr>
        <w:t>承诺单位</w:t>
      </w:r>
      <w:r>
        <w:rPr>
          <w:rFonts w:hint="eastAsia" w:ascii="宋体" w:hAnsi="宋体" w:eastAsia="宋体" w:cs="宋体"/>
          <w:snapToGrid w:val="0"/>
          <w:color w:val="000000"/>
          <w:kern w:val="0"/>
          <w:sz w:val="21"/>
          <w:szCs w:val="21"/>
          <w:lang w:eastAsia="zh-CN"/>
        </w:rPr>
        <w:t>（</w:t>
      </w:r>
      <w:r>
        <w:rPr>
          <w:rFonts w:hint="eastAsia" w:ascii="宋体" w:hAnsi="宋体" w:eastAsia="宋体" w:cs="宋体"/>
          <w:snapToGrid w:val="0"/>
          <w:color w:val="000000"/>
          <w:kern w:val="0"/>
          <w:sz w:val="21"/>
          <w:szCs w:val="21"/>
          <w:lang w:eastAsia="en-US"/>
        </w:rPr>
        <w:t>公章</w:t>
      </w:r>
      <w:r>
        <w:rPr>
          <w:rFonts w:hint="eastAsia" w:ascii="宋体" w:hAnsi="宋体" w:eastAsia="宋体" w:cs="宋体"/>
          <w:snapToGrid w:val="0"/>
          <w:color w:val="000000"/>
          <w:kern w:val="0"/>
          <w:sz w:val="21"/>
          <w:szCs w:val="21"/>
          <w:lang w:eastAsia="zh-CN"/>
        </w:rPr>
        <w:t>）：</w:t>
      </w:r>
    </w:p>
    <w:p w14:paraId="34C65E0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snapToGrid w:val="0"/>
          <w:color w:val="000000"/>
          <w:kern w:val="0"/>
          <w:sz w:val="21"/>
          <w:szCs w:val="21"/>
          <w:lang w:eastAsia="zh-CN"/>
        </w:rPr>
      </w:pPr>
      <w:r>
        <w:rPr>
          <w:rFonts w:hint="eastAsia" w:ascii="宋体" w:hAnsi="宋体" w:eastAsia="宋体" w:cs="宋体"/>
          <w:snapToGrid w:val="0"/>
          <w:color w:val="000000"/>
          <w:kern w:val="0"/>
          <w:sz w:val="21"/>
          <w:szCs w:val="21"/>
          <w:lang w:eastAsia="en-US"/>
        </w:rPr>
        <w:t>法人代表</w:t>
      </w:r>
      <w:r>
        <w:rPr>
          <w:rFonts w:hint="eastAsia" w:ascii="宋体" w:hAnsi="宋体" w:eastAsia="宋体" w:cs="宋体"/>
          <w:snapToGrid w:val="0"/>
          <w:color w:val="000000"/>
          <w:kern w:val="0"/>
          <w:sz w:val="21"/>
          <w:szCs w:val="21"/>
          <w:lang w:eastAsia="zh-CN"/>
        </w:rPr>
        <w:t>（</w:t>
      </w:r>
      <w:r>
        <w:rPr>
          <w:rFonts w:hint="eastAsia" w:ascii="宋体" w:hAnsi="宋体" w:eastAsia="宋体" w:cs="宋体"/>
          <w:snapToGrid w:val="0"/>
          <w:color w:val="000000"/>
          <w:kern w:val="0"/>
          <w:sz w:val="21"/>
          <w:szCs w:val="21"/>
          <w:lang w:eastAsia="en-US"/>
        </w:rPr>
        <w:t>签章</w:t>
      </w:r>
      <w:r>
        <w:rPr>
          <w:rFonts w:hint="eastAsia" w:ascii="宋体" w:hAnsi="宋体" w:eastAsia="宋体" w:cs="宋体"/>
          <w:snapToGrid w:val="0"/>
          <w:color w:val="000000"/>
          <w:kern w:val="0"/>
          <w:sz w:val="21"/>
          <w:szCs w:val="21"/>
          <w:lang w:eastAsia="zh-CN"/>
        </w:rPr>
        <w:t>）：</w:t>
      </w:r>
    </w:p>
    <w:p w14:paraId="1AAFDFC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eastAsia="zh-CN"/>
        </w:rPr>
        <w:t>年</w:t>
      </w:r>
      <w:r>
        <w:rPr>
          <w:rFonts w:hint="eastAsia" w:ascii="宋体" w:hAnsi="宋体" w:eastAsia="宋体" w:cs="宋体"/>
          <w:snapToGrid w:val="0"/>
          <w:color w:val="000000"/>
          <w:kern w:val="0"/>
          <w:sz w:val="21"/>
          <w:szCs w:val="21"/>
          <w:lang w:val="en-US" w:eastAsia="zh-CN"/>
        </w:rPr>
        <w:t xml:space="preserve">    月    日</w:t>
      </w:r>
    </w:p>
    <w:p w14:paraId="7C748AFF">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left"/>
        <w:textAlignment w:val="baseline"/>
        <w:rPr>
          <w:rFonts w:hint="eastAsia" w:ascii="宋体" w:hAnsi="宋体" w:eastAsia="宋体" w:cs="宋体"/>
          <w:b/>
          <w:bCs/>
          <w:snapToGrid w:val="0"/>
          <w:color w:val="000000"/>
          <w:kern w:val="0"/>
          <w:sz w:val="21"/>
          <w:szCs w:val="21"/>
          <w:lang w:val="en-US" w:eastAsia="zh-CN" w:bidi="ar-SA"/>
        </w:rPr>
      </w:pPr>
      <w:r>
        <w:rPr>
          <w:rFonts w:hint="eastAsia" w:ascii="宋体" w:hAnsi="宋体" w:eastAsia="宋体" w:cs="宋体"/>
          <w:color w:val="000000"/>
          <w:spacing w:val="0"/>
          <w:kern w:val="21"/>
          <w:sz w:val="21"/>
          <w:szCs w:val="21"/>
          <w:lang w:val="en-US" w:eastAsia="zh-CN"/>
        </w:rPr>
        <w:br w:type="page"/>
      </w:r>
      <w:r>
        <w:rPr>
          <w:rFonts w:hint="eastAsia" w:ascii="宋体" w:hAnsi="宋体" w:eastAsia="宋体" w:cs="宋体"/>
          <w:snapToGrid w:val="0"/>
          <w:color w:val="000000"/>
          <w:kern w:val="0"/>
          <w:sz w:val="21"/>
          <w:szCs w:val="21"/>
          <w:lang w:val="en-US" w:eastAsia="zh-CN" w:bidi="ar-SA"/>
        </w:rPr>
        <w:t>附件6：</w:t>
      </w:r>
    </w:p>
    <w:p w14:paraId="66282217">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b/>
          <w:bCs/>
          <w:sz w:val="21"/>
          <w:szCs w:val="21"/>
          <w:lang w:val="en-US" w:eastAsia="zh-CN"/>
        </w:rPr>
        <w:t>大兴安岭地区市场监管领域经营主体信用合规建设解读联系方式</w:t>
      </w:r>
    </w:p>
    <w:p w14:paraId="40C24B11">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登记注册类：2751217</w:t>
      </w:r>
    </w:p>
    <w:p w14:paraId="7EE3BD0D">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信用监管类：2116436</w:t>
      </w:r>
    </w:p>
    <w:p w14:paraId="5F38AE31">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反垄断类、反不正当竞争类：2121100</w:t>
      </w:r>
    </w:p>
    <w:p w14:paraId="798647BD">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网络交易类：2123712</w:t>
      </w:r>
    </w:p>
    <w:p w14:paraId="297DF76F">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广告类：2130203</w:t>
      </w:r>
    </w:p>
    <w:p w14:paraId="736B640C">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产品质量类：2156966</w:t>
      </w:r>
    </w:p>
    <w:p w14:paraId="5D70468D">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食品生产、特殊食品安全类：2128600</w:t>
      </w:r>
    </w:p>
    <w:p w14:paraId="5A372A93">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食品经营、餐饮类：2115019</w:t>
      </w:r>
    </w:p>
    <w:p w14:paraId="2B415D24">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特种设备安全类：2157318</w:t>
      </w:r>
    </w:p>
    <w:p w14:paraId="60740169">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计量类：2157128</w:t>
      </w:r>
    </w:p>
    <w:p w14:paraId="116B2841">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标准类：2157138</w:t>
      </w:r>
    </w:p>
    <w:p w14:paraId="1286E81D">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认证类、检验检测类：2151110</w:t>
      </w:r>
    </w:p>
    <w:p w14:paraId="6B835420">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消费者权益保障类：2122466</w:t>
      </w:r>
    </w:p>
    <w:p w14:paraId="1005DA9D">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知识产权类：2157108</w:t>
      </w:r>
    </w:p>
    <w:p w14:paraId="46D05C89">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药品类、化妆品类：2116310</w:t>
      </w:r>
    </w:p>
    <w:p w14:paraId="4EC2964F">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医疗器械类：2137108</w:t>
      </w:r>
    </w:p>
    <w:p w14:paraId="4003B467">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价格监督类：2121359</w:t>
      </w:r>
    </w:p>
    <w:p w14:paraId="77FD2D3B">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jc w:val="center"/>
        <w:textAlignment w:val="auto"/>
        <w:rPr>
          <w:rFonts w:hint="eastAsia" w:ascii="宋体" w:hAnsi="宋体" w:eastAsia="宋体" w:cs="宋体"/>
          <w:sz w:val="21"/>
          <w:szCs w:val="21"/>
          <w:lang w:val="en-US" w:eastAsia="zh-CN"/>
        </w:rPr>
      </w:pPr>
    </w:p>
    <w:p w14:paraId="52BA010F">
      <w:pPr>
        <w:rPr>
          <w:rFonts w:hint="default"/>
          <w:lang w:val="en-US"/>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C33D3">
    <w:pPr>
      <w:widowControl/>
      <w:kinsoku w:val="0"/>
      <w:autoSpaceDE w:val="0"/>
      <w:autoSpaceDN w:val="0"/>
      <w:adjustRightInd w:val="0"/>
      <w:snapToGrid w:val="0"/>
      <w:spacing w:line="177" w:lineRule="auto"/>
      <w:ind w:left="8119" w:firstLine="0" w:firstLineChars="0"/>
      <w:jc w:val="left"/>
      <w:textAlignment w:val="baseline"/>
      <w:rPr>
        <w:rFonts w:ascii="宋体" w:hAnsi="宋体" w:eastAsia="宋体" w:cs="宋体"/>
        <w:snapToGrid w:val="0"/>
        <w:color w:val="000000"/>
        <w:kern w:val="0"/>
        <w:sz w:val="28"/>
        <w:szCs w:val="28"/>
        <w:lang w:eastAsia="en-US"/>
      </w:rPr>
    </w:pPr>
    <w:r>
      <w:rPr>
        <w:rFonts w:ascii="Arial" w:hAnsi="Arial" w:eastAsia="Arial" w:cs="Arial"/>
        <w:snapToGrid w:val="0"/>
        <w:color w:val="000000"/>
        <w:kern w:val="0"/>
        <w:sz w:val="28"/>
        <w:szCs w:val="21"/>
        <w:lang w:eastAsia="en-US"/>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493715B">
                          <w:pPr>
                            <w:keepNext w:val="0"/>
                            <w:keepLines w:val="0"/>
                            <w:pageBreakBefore w:val="0"/>
                            <w:widowControl/>
                            <w:tabs>
                              <w:tab w:val="center" w:pos="4153"/>
                              <w:tab w:val="right" w:pos="8306"/>
                            </w:tabs>
                            <w:kinsoku w:val="0"/>
                            <w:wordWrap/>
                            <w:overflowPunct/>
                            <w:topLinePunct w:val="0"/>
                            <w:autoSpaceDE w:val="0"/>
                            <w:autoSpaceDN w:val="0"/>
                            <w:bidi w:val="0"/>
                            <w:adjustRightInd w:val="0"/>
                            <w:snapToGrid w:val="0"/>
                            <w:spacing w:line="240" w:lineRule="auto"/>
                            <w:ind w:left="420" w:leftChars="200" w:right="420" w:rightChars="200"/>
                            <w:jc w:val="left"/>
                            <w:textAlignment w:val="baseline"/>
                            <w:rPr>
                              <w:rFonts w:hint="eastAsia" w:ascii="仿宋_GB2312" w:hAnsi="仿宋_GB2312" w:eastAsia="仿宋_GB2312" w:cs="仿宋_GB2312"/>
                              <w:snapToGrid w:val="0"/>
                              <w:color w:val="000000"/>
                              <w:kern w:val="0"/>
                              <w:sz w:val="28"/>
                              <w:szCs w:val="28"/>
                              <w:lang w:val="en-US" w:eastAsia="en-US" w:bidi="ar-SA"/>
                            </w:rPr>
                          </w:pPr>
                          <w:r>
                            <w:rPr>
                              <w:rFonts w:hint="eastAsia" w:ascii="仿宋_GB2312" w:hAnsi="仿宋_GB2312" w:eastAsia="仿宋_GB2312" w:cs="仿宋_GB2312"/>
                              <w:snapToGrid w:val="0"/>
                              <w:color w:val="000000"/>
                              <w:kern w:val="0"/>
                              <w:sz w:val="28"/>
                              <w:szCs w:val="28"/>
                              <w:lang w:val="en-US" w:eastAsia="en-US" w:bidi="ar-SA"/>
                            </w:rPr>
                            <w:t xml:space="preserve">— </w:t>
                          </w:r>
                          <w:r>
                            <w:rPr>
                              <w:rFonts w:hint="eastAsia" w:ascii="仿宋_GB2312" w:hAnsi="仿宋_GB2312" w:eastAsia="仿宋_GB2312" w:cs="仿宋_GB2312"/>
                              <w:snapToGrid w:val="0"/>
                              <w:color w:val="000000"/>
                              <w:kern w:val="0"/>
                              <w:sz w:val="28"/>
                              <w:szCs w:val="28"/>
                              <w:lang w:val="en-US" w:eastAsia="en-US" w:bidi="ar-SA"/>
                            </w:rPr>
                            <w:fldChar w:fldCharType="begin"/>
                          </w:r>
                          <w:r>
                            <w:rPr>
                              <w:rFonts w:hint="eastAsia" w:ascii="仿宋_GB2312" w:hAnsi="仿宋_GB2312" w:eastAsia="仿宋_GB2312" w:cs="仿宋_GB2312"/>
                              <w:snapToGrid w:val="0"/>
                              <w:color w:val="000000"/>
                              <w:kern w:val="0"/>
                              <w:sz w:val="28"/>
                              <w:szCs w:val="28"/>
                              <w:lang w:val="en-US" w:eastAsia="en-US" w:bidi="ar-SA"/>
                            </w:rPr>
                            <w:instrText xml:space="preserve"> PAGE  \* MERGEFORMAT </w:instrText>
                          </w:r>
                          <w:r>
                            <w:rPr>
                              <w:rFonts w:hint="eastAsia" w:ascii="仿宋_GB2312" w:hAnsi="仿宋_GB2312" w:eastAsia="仿宋_GB2312" w:cs="仿宋_GB2312"/>
                              <w:snapToGrid w:val="0"/>
                              <w:color w:val="000000"/>
                              <w:kern w:val="0"/>
                              <w:sz w:val="28"/>
                              <w:szCs w:val="28"/>
                              <w:lang w:val="en-US" w:eastAsia="en-US" w:bidi="ar-SA"/>
                            </w:rPr>
                            <w:fldChar w:fldCharType="separate"/>
                          </w:r>
                          <w:r>
                            <w:rPr>
                              <w:rFonts w:hint="eastAsia" w:ascii="仿宋_GB2312" w:hAnsi="仿宋_GB2312" w:eastAsia="仿宋_GB2312" w:cs="仿宋_GB2312"/>
                              <w:snapToGrid w:val="0"/>
                              <w:color w:val="000000"/>
                              <w:kern w:val="0"/>
                              <w:sz w:val="28"/>
                              <w:szCs w:val="28"/>
                              <w:lang w:val="en-US" w:eastAsia="en-US" w:bidi="ar-SA"/>
                            </w:rPr>
                            <w:t>207</w:t>
                          </w:r>
                          <w:r>
                            <w:rPr>
                              <w:rFonts w:hint="eastAsia" w:ascii="仿宋_GB2312" w:hAnsi="仿宋_GB2312" w:eastAsia="仿宋_GB2312" w:cs="仿宋_GB2312"/>
                              <w:snapToGrid w:val="0"/>
                              <w:color w:val="000000"/>
                              <w:kern w:val="0"/>
                              <w:sz w:val="28"/>
                              <w:szCs w:val="28"/>
                              <w:lang w:val="en-US" w:eastAsia="en-US" w:bidi="ar-SA"/>
                            </w:rPr>
                            <w:fldChar w:fldCharType="end"/>
                          </w:r>
                          <w:r>
                            <w:rPr>
                              <w:rFonts w:hint="eastAsia" w:ascii="仿宋_GB2312" w:hAnsi="仿宋_GB2312" w:eastAsia="仿宋_GB2312" w:cs="仿宋_GB2312"/>
                              <w:snapToGrid w:val="0"/>
                              <w:color w:val="000000"/>
                              <w:kern w:val="0"/>
                              <w:sz w:val="28"/>
                              <w:szCs w:val="28"/>
                              <w:lang w:val="en-US" w:eastAsia="en-US"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wHQE5AgAAcQQAAA4AAABkcnMvZTJvRG9jLnhtbK1UzY7TMBC+I/EO&#10;lu80aRFL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Os3lGim0PHT92+n&#10;H79OP78S3EGg1voZ4jYWkaF7azqMzXDvcRl5d5VT8ReMCPyQ93iRV3SB8PhoOplOc7g4fMMB+NnD&#10;c+t8eCeMItEoqEP/kqzscOtDHzqExGzarBspUw+lJm1Br16+y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kwHQE5AgAAcQQAAA4AAAAAAAAAAQAgAAAAHwEAAGRycy9lMm9Eb2Mu&#10;eG1sUEsFBgAAAAAGAAYAWQEAAMoFAAAAAA==&#10;">
              <v:fill on="f" focussize="0,0"/>
              <v:stroke on="f" weight="0.5pt"/>
              <v:imagedata o:title=""/>
              <o:lock v:ext="edit" aspectratio="f"/>
              <v:textbox inset="0mm,0mm,0mm,0mm" style="mso-fit-shape-to-text:t;">
                <w:txbxContent>
                  <w:p w14:paraId="6493715B">
                    <w:pPr>
                      <w:keepNext w:val="0"/>
                      <w:keepLines w:val="0"/>
                      <w:pageBreakBefore w:val="0"/>
                      <w:widowControl/>
                      <w:tabs>
                        <w:tab w:val="center" w:pos="4153"/>
                        <w:tab w:val="right" w:pos="8306"/>
                      </w:tabs>
                      <w:kinsoku w:val="0"/>
                      <w:wordWrap/>
                      <w:overflowPunct/>
                      <w:topLinePunct w:val="0"/>
                      <w:autoSpaceDE w:val="0"/>
                      <w:autoSpaceDN w:val="0"/>
                      <w:bidi w:val="0"/>
                      <w:adjustRightInd w:val="0"/>
                      <w:snapToGrid w:val="0"/>
                      <w:spacing w:line="240" w:lineRule="auto"/>
                      <w:ind w:left="420" w:leftChars="200" w:right="420" w:rightChars="200"/>
                      <w:jc w:val="left"/>
                      <w:textAlignment w:val="baseline"/>
                      <w:rPr>
                        <w:rFonts w:hint="eastAsia" w:ascii="仿宋_GB2312" w:hAnsi="仿宋_GB2312" w:eastAsia="仿宋_GB2312" w:cs="仿宋_GB2312"/>
                        <w:snapToGrid w:val="0"/>
                        <w:color w:val="000000"/>
                        <w:kern w:val="0"/>
                        <w:sz w:val="28"/>
                        <w:szCs w:val="28"/>
                        <w:lang w:val="en-US" w:eastAsia="en-US" w:bidi="ar-SA"/>
                      </w:rPr>
                    </w:pPr>
                    <w:r>
                      <w:rPr>
                        <w:rFonts w:hint="eastAsia" w:ascii="仿宋_GB2312" w:hAnsi="仿宋_GB2312" w:eastAsia="仿宋_GB2312" w:cs="仿宋_GB2312"/>
                        <w:snapToGrid w:val="0"/>
                        <w:color w:val="000000"/>
                        <w:kern w:val="0"/>
                        <w:sz w:val="28"/>
                        <w:szCs w:val="28"/>
                        <w:lang w:val="en-US" w:eastAsia="en-US" w:bidi="ar-SA"/>
                      </w:rPr>
                      <w:t xml:space="preserve">— </w:t>
                    </w:r>
                    <w:r>
                      <w:rPr>
                        <w:rFonts w:hint="eastAsia" w:ascii="仿宋_GB2312" w:hAnsi="仿宋_GB2312" w:eastAsia="仿宋_GB2312" w:cs="仿宋_GB2312"/>
                        <w:snapToGrid w:val="0"/>
                        <w:color w:val="000000"/>
                        <w:kern w:val="0"/>
                        <w:sz w:val="28"/>
                        <w:szCs w:val="28"/>
                        <w:lang w:val="en-US" w:eastAsia="en-US" w:bidi="ar-SA"/>
                      </w:rPr>
                      <w:fldChar w:fldCharType="begin"/>
                    </w:r>
                    <w:r>
                      <w:rPr>
                        <w:rFonts w:hint="eastAsia" w:ascii="仿宋_GB2312" w:hAnsi="仿宋_GB2312" w:eastAsia="仿宋_GB2312" w:cs="仿宋_GB2312"/>
                        <w:snapToGrid w:val="0"/>
                        <w:color w:val="000000"/>
                        <w:kern w:val="0"/>
                        <w:sz w:val="28"/>
                        <w:szCs w:val="28"/>
                        <w:lang w:val="en-US" w:eastAsia="en-US" w:bidi="ar-SA"/>
                      </w:rPr>
                      <w:instrText xml:space="preserve"> PAGE  \* MERGEFORMAT </w:instrText>
                    </w:r>
                    <w:r>
                      <w:rPr>
                        <w:rFonts w:hint="eastAsia" w:ascii="仿宋_GB2312" w:hAnsi="仿宋_GB2312" w:eastAsia="仿宋_GB2312" w:cs="仿宋_GB2312"/>
                        <w:snapToGrid w:val="0"/>
                        <w:color w:val="000000"/>
                        <w:kern w:val="0"/>
                        <w:sz w:val="28"/>
                        <w:szCs w:val="28"/>
                        <w:lang w:val="en-US" w:eastAsia="en-US" w:bidi="ar-SA"/>
                      </w:rPr>
                      <w:fldChar w:fldCharType="separate"/>
                    </w:r>
                    <w:r>
                      <w:rPr>
                        <w:rFonts w:hint="eastAsia" w:ascii="仿宋_GB2312" w:hAnsi="仿宋_GB2312" w:eastAsia="仿宋_GB2312" w:cs="仿宋_GB2312"/>
                        <w:snapToGrid w:val="0"/>
                        <w:color w:val="000000"/>
                        <w:kern w:val="0"/>
                        <w:sz w:val="28"/>
                        <w:szCs w:val="28"/>
                        <w:lang w:val="en-US" w:eastAsia="en-US" w:bidi="ar-SA"/>
                      </w:rPr>
                      <w:t>207</w:t>
                    </w:r>
                    <w:r>
                      <w:rPr>
                        <w:rFonts w:hint="eastAsia" w:ascii="仿宋_GB2312" w:hAnsi="仿宋_GB2312" w:eastAsia="仿宋_GB2312" w:cs="仿宋_GB2312"/>
                        <w:snapToGrid w:val="0"/>
                        <w:color w:val="000000"/>
                        <w:kern w:val="0"/>
                        <w:sz w:val="28"/>
                        <w:szCs w:val="28"/>
                        <w:lang w:val="en-US" w:eastAsia="en-US" w:bidi="ar-SA"/>
                      </w:rPr>
                      <w:fldChar w:fldCharType="end"/>
                    </w:r>
                    <w:r>
                      <w:rPr>
                        <w:rFonts w:hint="eastAsia" w:ascii="仿宋_GB2312" w:hAnsi="仿宋_GB2312" w:eastAsia="仿宋_GB2312" w:cs="仿宋_GB2312"/>
                        <w:snapToGrid w:val="0"/>
                        <w:color w:val="000000"/>
                        <w:kern w:val="0"/>
                        <w:sz w:val="28"/>
                        <w:szCs w:val="28"/>
                        <w:lang w:val="en-US" w:eastAsia="en-US"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5"/>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E9C4E">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2813929"/>
    <w:rsid w:val="05451EB3"/>
    <w:rsid w:val="057E7A8F"/>
    <w:rsid w:val="05EB2641"/>
    <w:rsid w:val="05FE70E3"/>
    <w:rsid w:val="073F54F1"/>
    <w:rsid w:val="090D2269"/>
    <w:rsid w:val="09727A0F"/>
    <w:rsid w:val="0B005F1C"/>
    <w:rsid w:val="129B5913"/>
    <w:rsid w:val="134C3538"/>
    <w:rsid w:val="14E51FD5"/>
    <w:rsid w:val="1DDC550B"/>
    <w:rsid w:val="1EA75ED9"/>
    <w:rsid w:val="21372D0F"/>
    <w:rsid w:val="22ED6B5D"/>
    <w:rsid w:val="28B00ECC"/>
    <w:rsid w:val="296E0005"/>
    <w:rsid w:val="2BF15B26"/>
    <w:rsid w:val="2EA50592"/>
    <w:rsid w:val="33203C6F"/>
    <w:rsid w:val="347E742F"/>
    <w:rsid w:val="3615084C"/>
    <w:rsid w:val="3651623A"/>
    <w:rsid w:val="393206E7"/>
    <w:rsid w:val="398F2FFF"/>
    <w:rsid w:val="448B2102"/>
    <w:rsid w:val="47F15C97"/>
    <w:rsid w:val="4BB46342"/>
    <w:rsid w:val="542A2224"/>
    <w:rsid w:val="56885586"/>
    <w:rsid w:val="56DA1B0D"/>
    <w:rsid w:val="5856487D"/>
    <w:rsid w:val="59032417"/>
    <w:rsid w:val="5A114B53"/>
    <w:rsid w:val="5A7A547C"/>
    <w:rsid w:val="5ACA6500"/>
    <w:rsid w:val="5C7A6246"/>
    <w:rsid w:val="5CB815AE"/>
    <w:rsid w:val="5D2972E4"/>
    <w:rsid w:val="5EE31B38"/>
    <w:rsid w:val="5FA55479"/>
    <w:rsid w:val="5FE274DC"/>
    <w:rsid w:val="60407876"/>
    <w:rsid w:val="657E2C91"/>
    <w:rsid w:val="69BB3005"/>
    <w:rsid w:val="6AB5321D"/>
    <w:rsid w:val="70180DF6"/>
    <w:rsid w:val="720A7028"/>
    <w:rsid w:val="72D20FEF"/>
    <w:rsid w:val="742E12AB"/>
    <w:rsid w:val="74F26A6B"/>
    <w:rsid w:val="763D320A"/>
    <w:rsid w:val="778857AA"/>
    <w:rsid w:val="782412C6"/>
    <w:rsid w:val="78A44C7D"/>
    <w:rsid w:val="78C17C72"/>
    <w:rsid w:val="79C9375B"/>
    <w:rsid w:val="79D21E6C"/>
    <w:rsid w:val="7B271119"/>
    <w:rsid w:val="7B82052E"/>
    <w:rsid w:val="7BAD2677"/>
    <w:rsid w:val="7CFC361E"/>
    <w:rsid w:val="7F012A6E"/>
    <w:rsid w:val="7F7726AD"/>
    <w:rsid w:val="7FC44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Body Text Indent"/>
    <w:basedOn w:val="1"/>
    <w:qFormat/>
    <w:uiPriority w:val="0"/>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qFormat/>
    <w:uiPriority w:val="0"/>
    <w:pPr>
      <w:ind w:firstLine="420" w:firstLineChars="200"/>
    </w:p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 w:type="paragraph" w:customStyle="1" w:styleId="12">
    <w:name w:val="样式 左 行距: 最小值 28 磅"/>
    <w:basedOn w:val="1"/>
    <w:autoRedefine/>
    <w:qFormat/>
    <w:uiPriority w:val="0"/>
    <w:pPr>
      <w:shd w:val="clear" w:color="auto" w:fill="FFFFFF"/>
      <w:spacing w:line="360" w:lineRule="atLeast"/>
      <w:jc w:val="left"/>
    </w:pPr>
    <w:rPr>
      <w:sz w:val="32"/>
      <w:szCs w:val="32"/>
    </w:rPr>
  </w:style>
  <w:style w:type="character" w:customStyle="1" w:styleId="13">
    <w:name w:val="s1"/>
    <w:basedOn w:val="9"/>
    <w:qFormat/>
    <w:uiPriority w:val="0"/>
    <w:rPr>
      <w:rFonts w:ascii="Helvetica" w:hAnsi="Helvetica" w:cs="Helvetica"/>
      <w:sz w:val="24"/>
      <w:szCs w:val="24"/>
    </w:rPr>
  </w:style>
  <w:style w:type="paragraph" w:customStyle="1" w:styleId="14">
    <w:name w:val="Normal Indent1"/>
    <w:qFormat/>
    <w:uiPriority w:val="0"/>
    <w:pPr>
      <w:widowControl w:val="0"/>
      <w:suppressAutoHyphens/>
      <w:spacing w:line="660" w:lineRule="exact"/>
      <w:ind w:firstLine="720" w:firstLineChars="200"/>
      <w:jc w:val="both"/>
    </w:pPr>
    <w:rPr>
      <w:rFonts w:ascii="Calibri" w:hAnsi="Calibri" w:eastAsia="楷体_GB2312" w:cs="Times New Roman"/>
      <w:kern w:val="2"/>
      <w:sz w:val="36"/>
      <w:szCs w:val="36"/>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2025-02-28T03:18:46Z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35BB82CAA33B41BA8D75A794E6402CD7_13</vt:lpwstr>
  </property>
  <property fmtid="{D5CDD505-2E9C-101B-9397-08002B2CF9AE}" pid="4" name="KSOTemplateDocerSaveRecord">
    <vt:lpwstr>eyJoZGlkIjoiODA0MGYwZTA3ZjhkZGQ2MDZmM2VkNWJiNGM0NmY1OTkiLCJ1c2VySWQiOiIxMDE3MjYxMTk5In0=</vt:lpwstr>
  </property>
</Properties>
</file>